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3" w:rsidRPr="00523BD3" w:rsidRDefault="00523BD3" w:rsidP="00523B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color w:val="FF0000"/>
          <w:sz w:val="36"/>
          <w:szCs w:val="24"/>
          <w:lang w:eastAsia="pt-BR"/>
        </w:rPr>
        <w:t>T</w:t>
      </w:r>
      <w:r w:rsidRPr="00523BD3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  <w:t>estemunhas de Jeová</w:t>
      </w:r>
    </w:p>
    <w:p w:rsidR="00523BD3" w:rsidRPr="00523BD3" w:rsidRDefault="00523BD3" w:rsidP="00523BD3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23BD3" w:rsidRPr="00523BD3" w:rsidRDefault="00523BD3" w:rsidP="00523BD3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Levar: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Bíblia Novo Mundo, Diaglótico Enfático, O Desafio da Torre de Vigia, Radiografia do Jeovismo.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Introdução: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IASD não </w:t>
      </w:r>
      <w:bookmarkStart w:id="0" w:name="_GoBack"/>
      <w:bookmarkEnd w:id="0"/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surgiu de um cisma religioso ou problemas administrativos de outra denominação, mas do grande reavivamento das décadas de 1830 e 1840, quando milhares de pessoas, das mais diversas denominações cristãs, redescobriram doutrinas esquecidas da Bíblia, como a Volta de Cristo, por exemplo.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Este acontecimento foi profetizado em Apocalipse 14, onde nos é dito que este povo faria ao mundo um apelo final ao arrependimento, denominado "As Três Mensagens Angélicas", cuja primeira diz: ''...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Temei a Deus e dai-lhe glória, pois é chegada a hora do Seu juízo; e adorai aquEle que fez o céu, e a terra, e o mar, e as fontes das águas".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Apo. 14:7.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segunda anuncia a queda de Babilônia, e a terceira o castigo dos adoradores da besta.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Para contrafazer essas mensagens </w:t>
      </w:r>
      <w:r w:rsidRPr="00523BD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(contrafação = cópia, imitação; parece ser, mas não é)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surgiram na mesma época outros movimentos, religiosos ou não: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Darwinismo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(Teoria da Evolução, de Charles Darwin)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3B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Até o final do Século XVI, o pensamento humano era guiado pelas idéias filosóficas dos antigos gregos, especialmente Aristóteles, que dizia ser a Terra o centro físico do Universo (tudo girava em volta da Terra), e Deus era o centro moral. 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Com a invenção do telescópio em 1608, pelo holandês Hans Lipershey, o astrônomo Galileu Galilei (1564-1642), descobriu que a Terra é apenas uma parte do Sistema Solar, que por sua vez é uma minúscula parte do espaço infinito. A inocência começou a ser perdida. 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Seguiram-se Movimentos como o Renascimento (Séculos XV e XVI), o Iluminismo (Século XVIII) e mais tarde o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Darwinismo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(Século XIX), que retiraram a Deus como o centro moral e o substituíram pelo eu do ser humano. Se o homem não foi criado, diziam, então é senhor de si mesmo – não deve prestar contas a ninguém.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Marxismo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(Materialismo, de Karl Marx)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Baseado nas idéias de Darwin, Marx cria o Regime Socialista de governo. Ele zombava dos criam em Deus; dizia que o homem depende apenas de si mesmo.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8"/>
        </w:numPr>
        <w:tabs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Espiritismo (1848)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(Irmãs Fox, Estado de Nova Iorque).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homem é imortal por natureza. Não existe pecado, nem Juízo.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Mórmons (1830)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lastRenderedPageBreak/>
        <w:t xml:space="preserve">Surgimento do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''profeta'' Joseph Smith, para contrafazer o Espírito de Profecia.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8"/>
        </w:numPr>
        <w:tabs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Testemunhas de Jeová. </w:t>
      </w:r>
    </w:p>
    <w:p w:rsidR="00523BD3" w:rsidRPr="00523BD3" w:rsidRDefault="00523BD3" w:rsidP="00523BD3">
      <w:pPr>
        <w:tabs>
          <w:tab w:val="left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Para contrafazer a nossa interpretação da Bíblia.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 tudo isso, foi criada uma série de ensinos que confundiram as pessoas, objetivando atrasar a pregação da Tríplice Mensagem Angélica.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0"/>
        </w:numPr>
        <w:tabs>
          <w:tab w:val="num" w:pos="-426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HISTÓRIA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Alguns pensam que o fundador das Testemunhas de Jeová, Charles Russell, tinha antes sido um membro da IASD, mas isto não é verdade. Veja por que: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 a decepção de 1844, os Milleritas formaram três correntes: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1ª) 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 que saíram do Movimento, por achar que se enganaram;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2ª)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Os que disseram terem acertado na data, mas errado no acontecimento.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Atual IASD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;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3ª)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 que disseram terem acertado o acontecimento, mas errado na data. Marcaram novas datas e se dividiram.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 líder de uma dessas divisões, Jonas Wendell, marcou a volta de Cristo para 1874. Em 1870, Charles T. Russell (1852-1916), na época com 18 anos de idade, filho de um comerciante do Estado da Pensilvânia, ouviu as pregações e aceitou a data, mas em lugar de se unir a Wendell, ele organizou seu próprio grupo, chamado "Os Estudantes da Bíblia". Ao chegar a data Cristo não veio e se enfraqueceram. 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Dois anos depois, em 1876, Russell associou-se a Nélson H. Barbour, que havia aceitado como verdadeira uma nova tradução da Bíblia, o Diaglótico Enfático, feita em 1864 por um tal Benjamim Wilson. Esse livro, entre outros erros, traduzia a palavra </w:t>
      </w:r>
      <w:r w:rsidRPr="00523BD3">
        <w:rPr>
          <w:rFonts w:ascii="OLBGRK" w:eastAsia="Times New Roman" w:hAnsi="OLBGRK" w:cs="Times New Roman"/>
          <w:b/>
          <w:bCs/>
          <w:sz w:val="24"/>
          <w:szCs w:val="24"/>
          <w:lang w:eastAsia="pt-BR"/>
        </w:rPr>
        <w:t>parousia (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parusia</w:t>
      </w:r>
      <w:r w:rsidRPr="00523BD3">
        <w:rPr>
          <w:rFonts w:ascii="OLBGRK" w:eastAsia="Times New Roman" w:hAnsi="OLBGRK" w:cs="Times New Roman"/>
          <w:b/>
          <w:bCs/>
          <w:sz w:val="24"/>
          <w:szCs w:val="24"/>
          <w:lang w:eastAsia="pt-BR"/>
        </w:rPr>
        <w:t xml:space="preserve">)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Mateus 24 por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presença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e não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volta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Cristo. Russell e Barbour passaram a ensinar que foi isso que aconteceu em 1874. E mais: de forma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invisível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E quanto à ressurreição, o fim do pecado, etc? Não sabiam explicar. 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Do Diaglótico Enfático surgiu a tradução Novo Mundo </w:t>
      </w:r>
      <w:smartTag w:uri="urn:schemas-microsoft-com:office:smarttags" w:element="PersonName">
        <w:smartTagPr>
          <w:attr w:name="ProductID" w:val="em ingl￪s. Desta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em inglês. Desta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tradução Novo Mundo em inglês surgiu a tradução Novo Mundo </w:t>
      </w:r>
      <w:smartTag w:uri="urn:schemas-microsoft-com:office:smarttags" w:element="PersonName">
        <w:smartTagPr>
          <w:attr w:name="ProductID" w:val="em portugu￪s. Portanto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em português. Portanto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a bíblia que eles possuem no Brasil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não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foi traduzida do hebraico e grego.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1879 surge a revista Torre de Vigia de Sião, atual Sentinela. 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Anos mais tarde, Russell publica ''Estudo das Escrituras'', em seis volumes, onde diz, na introdução, que seria melhor ler esses estudos sem ler a Bíblia, do que ler a Bíblia e ignorar esses estudos.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Em 1912, um pastor Batista chamado J. J. Ross publicou um folheto denunciando que Russell não era pastor e não conhecia a língua grega. Russell contratou um advogado chamado Joseph F. Rutherford, que abriu um processo de calúnia contra Ross. Um ano depois saiu a sentença: Russell realmente era um impostor, pois teve de confessar, diante do juiz, que nunca tinha sido ordenado pastor e que não sabia o grego. Não soube sequer dizer o alfabeto grego (alfa, beta, gama, delta, épsilon, etc).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Mesmo assim, Rutherford converte-se aos ensinos de Russell e torna-se um de seus líderes. Mais culto, fez mudanças que impulsionaram a organização, como o programa de visitação de casa em casa - método seguido até hoje. Criou também novas doutrinas e datas proféticas. Nesta época, eles eram em número de 13.000 membros.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Rutherford passou a ensinar que Nabucodonosor simbolizava a Cristo e que os seus sete anos de loucura simbolizavam os sete anos que Cristo levaria para assumir o trono. Criou o seguinte cálculo: Se 1 ano judaico tem 360 dias e a Bíblia diz que cada dia vale 1 ano, então 360 X 7 = 2520 anos, a iniciar com as primeiras conquistas de Nabucodonosor, em </w:t>
      </w:r>
      <w:smartTag w:uri="urn:schemas-microsoft-com:office:smarttags" w:element="metricconverter">
        <w:smartTagPr>
          <w:attr w:name="ProductID" w:val="607 A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607 a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.C.. Por esse raciocínio, o período terminaria em 1914.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Dois erros.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Primeiro: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Na Bíblia, o reino de Babilônia simboliza Satanás!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Segundo: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 relato da loucura de Nabucodonosor não se trata de uma profecia, mas de um evento histórico, já acontecido. Um dia por um ano não poderia ser usado ali!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 um novo desapontamento em 1914, passaram a dizer novamente que Cristo tinha vindo de forma invisível.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Finalmente, Russell morre em 31/10/1916 e Rutherford assume o comando da organização.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1920, Rutherford publica um novo livro: ''Milhões Que Agora Vivem Jamais Morrerão", onde predisse que em 1925 Abraão, Isaque e Jacó ressuscitariam, estabelecendo o reino de Deus. Comprou até uma propriedade para hospedá-los </w:t>
      </w:r>
      <w:smartTag w:uri="urn:schemas-microsoft-com:office:smarttags" w:element="PersonName">
        <w:smartTagPr>
          <w:attr w:name="ProductID" w:val="em San Diego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em San Diego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Califórnia. Em 1925 nada aconteceu e prorrogaram para 1928. 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Nesta época, de tanto mudarem doutrinas e datas, os "Estudantes da Bíblia" perderam 80% de seus membros e sua credibilidade. Por isso, em 1931 decidiram adotar um novo nome: Testemunhas de Jeová, e recomeçar com novo fôlego.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 ano de 1942 morre Rutherford. Foi sucedido por Nathan H. Knorr, que presidiu até 1977. Nesta data Frederick Franz assume a liderança, onde permanece até hoje.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Ainda na década de 1940, após a morte de Rutherford, passaram a pregar que o reino seria estabelecido, desta vez sem falta, em 1975.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Como houve uma nova decepção em 1975, tomaram o ano de 1914, acrescentaram 70 anos (o tempo que o profeta Jeremias previu para a restauração de Jerusalém), e disseram que o reino finalmente se estabeleceria em 1984. Resultado: Nova decepção.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partir daí não marcaram mais datas, pois ficaram desmoralizados. O próprio sobrinho de Frederick Franz, Raymond Franz, pertencente ao ''Corpo Governante'' de 16 membros, a alta cúpula da organização, abandonou o movimento na década de 1990.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Hoje, novas decepções estão sendo esperadas, pois dizem que a geração de 1914 não passará sem que venha o Armagedom e o início ao Milênio. Veja o que eles escrevem no expediente de cada número da revista Despertai!, sob o título ''Por Que se Edita Despertai!'': ''Importantíssimo é que esta revista gera confiança na promessa do Criador sobre um novo mundo pacífico e seguro,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antes que desapareça a geração que viu os acontecimentos de 1914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".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 Brasil, o primeiro missionário deles chegou em 1922. Em 1923 a revista Torre de Vigia foi publicada em português, mas em 1940 eles decidiram mudar o nome, por não combinar com o período de guerra. Que nome escolheram? A Atalaia, mas tiveram que mudar novamente por serem acusados de plagiar o nome da revista O Atalaia, da Igreja Adventista.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Por esses e outros comportamentos agressivos em seus métodos no Brasil, as Testemunhas de Jeová tiveram suas publicações e trabalhos interrompidos durante o governo de Getúlio Vargas.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maior número de adeptos está nos EUA. Em 2001 eram 6 milhões no mundo e 550 mil no Brasil. Estão em franco declínio. Batizam somente cerca de 260 mil por ano (265.469 em 2002). O seu membro mais famoso é o cantor Prince.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0"/>
        </w:numPr>
        <w:tabs>
          <w:tab w:val="num" w:pos="-426"/>
          <w:tab w:val="num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  <w:t>O Que São as Testemunhas de Jeová?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u w:val="single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Não são uma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crença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mas uma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descrença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Procuram desmontar tudo o que a Bíblia ensina, desde Gênesis 1 até Apocalipse 22.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Na verdade, não crêem na Bíblia, mas na Sociedade Torre de Vigia de Bíblias e Tratados, sediada no bairro do Brooklin, Nova Iorque. 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Exemplos: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lastRenderedPageBreak/>
        <w:t>A criação do mundo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Dizem que cada dia foi igual a sete mil anos e, portanto, a semana da criação não terminou ainda. Dizem que ainda estamos no sétimo dia. Qual a explicação para 1 dia ser igual a 7.000 anos? Dizem que ''se as Escrituras dizem que o mundo foi criado em sete dias, é 'razoável' se crer que cada dia foi igual a 7.000 anos"!!!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Se a Bíblia diz que o mundo foi criado em sete dias, o razoável é se crer que foi em sete dias mesmo. Está mais do que provado por pesquisadores que a palavra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yom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significa um dia de 24 horas: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Gên. 1:5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''Houve tarde e manhã o primeiro dia (yom)", etc.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 guarda do sábado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Afirmam que não o guardam, exatamente porque estaríamos vivendo o sétimo dia da criação do mundo.  ''Todos os dias são sábados!'', dizem.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Por que, então, a Bíblia manda guardar o sábado?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Não crêem na Trindade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Dizem que Jesus é um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deus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menor, criado por Jeová, e o Espírito Santo é uma simples energia divina e nem deve ser adorado.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Filho é somente um título. Jesus é o Deus Todo-Poderoso:</w:t>
      </w: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Isa. 9:6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Porque um Menino nos nasceu, um Filho se nos deu; o governo está sobre os Seus ombros; e o Seu nome será: Maravilhoso Conselheiro, Deus Forte, Pai da Eternidade, Príncipe da Paz".</w:t>
      </w: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left" w:pos="4892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 xml:space="preserve">João 1:1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''No princípio era o Verbo, e o Verbo estava com Deus, e o Verbo era Deus".</w:t>
      </w:r>
    </w:p>
    <w:p w:rsidR="00523BD3" w:rsidRPr="00523BD3" w:rsidRDefault="00523BD3" w:rsidP="00523BD3">
      <w:pPr>
        <w:tabs>
          <w:tab w:val="left" w:pos="4892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left" w:pos="4892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 xml:space="preserve">Rom. 9:5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''Deles [dos israelitas] são os patriarcas, e também deles descende o Cristo, segundo a carne, o qual é sobre todos, Deus bendito para todo o sempre. Amém!''</w:t>
      </w:r>
    </w:p>
    <w:p w:rsidR="00523BD3" w:rsidRPr="00523BD3" w:rsidRDefault="00523BD3" w:rsidP="00523BD3">
      <w:pPr>
        <w:tabs>
          <w:tab w:val="left" w:pos="4892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left" w:pos="4892"/>
          <w:tab w:val="left" w:pos="5954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 xml:space="preserve">I Jo. 5:20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''Também sabemos que o Filho de Deus é vindo e nos tem dado entendimento para reconhecermos o verdadeiro; e estamos no verdadeiro, </w:t>
      </w:r>
      <w:smartTag w:uri="urn:schemas-microsoft-com:office:smarttags" w:element="PersonName">
        <w:smartTagPr>
          <w:attr w:name="ProductID" w:val="em Seu Filho"/>
        </w:smartTagPr>
        <w:r w:rsidRPr="00523BD3">
          <w:rPr>
            <w:rFonts w:ascii="Trebuchet MS" w:eastAsia="Times New Roman" w:hAnsi="Trebuchet MS" w:cs="Times New Roman"/>
            <w:b/>
            <w:bCs/>
            <w:snapToGrid w:val="0"/>
            <w:color w:val="000000"/>
            <w:sz w:val="24"/>
            <w:szCs w:val="24"/>
            <w:lang w:eastAsia="pt-BR"/>
          </w:rPr>
          <w:t>em Seu Filho</w:t>
        </w:r>
      </w:smartTag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, Jesus Cristo. Este é o verdadeiro Deus e a vida eterna".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  <w:t xml:space="preserve"> </w:t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>P</w:t>
      </w:r>
    </w:p>
    <w:p w:rsidR="00523BD3" w:rsidRPr="00523BD3" w:rsidRDefault="00523BD3" w:rsidP="00523BD3">
      <w:pPr>
        <w:tabs>
          <w:tab w:val="left" w:pos="4892"/>
          <w:tab w:val="left" w:pos="595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36830</wp:posOffset>
                </wp:positionV>
                <wp:extent cx="349250" cy="349250"/>
                <wp:effectExtent l="19050" t="19050" r="12700" b="12700"/>
                <wp:wrapNone/>
                <wp:docPr id="1" name="Triângulo isóscel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D3" w:rsidRPr="00FE586C" w:rsidRDefault="00523BD3" w:rsidP="00523BD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E586C">
                              <w:rPr>
                                <w:b/>
                                <w:sz w:val="14"/>
                                <w:szCs w:val="14"/>
                              </w:rPr>
                              <w:t>é</w:t>
                            </w:r>
                          </w:p>
                          <w:p w:rsidR="00523BD3" w:rsidRPr="00FE586C" w:rsidRDefault="00523BD3" w:rsidP="00523BD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E586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é </w:t>
                            </w:r>
                            <w:r w:rsidRPr="00FE586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FE586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é</w:t>
                            </w:r>
                          </w:p>
                          <w:p w:rsidR="00523BD3" w:rsidRDefault="00523BD3" w:rsidP="00523B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" o:spid="_x0000_s1026" type="#_x0000_t5" style="position:absolute;left:0;text-align:left;margin-left:276.5pt;margin-top:2.9pt;width:27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">
                <v:textbox>
                  <w:txbxContent>
                    <w:p w:rsidR="00523BD3" w:rsidRPr="00FE586C" w:rsidRDefault="00523BD3" w:rsidP="00523BD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E586C">
                        <w:rPr>
                          <w:b/>
                          <w:sz w:val="14"/>
                          <w:szCs w:val="14"/>
                        </w:rPr>
                        <w:t>é</w:t>
                      </w:r>
                    </w:p>
                    <w:p w:rsidR="00523BD3" w:rsidRPr="00FE586C" w:rsidRDefault="00523BD3" w:rsidP="00523BD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E586C">
                        <w:rPr>
                          <w:b/>
                          <w:sz w:val="14"/>
                          <w:szCs w:val="14"/>
                        </w:rPr>
                        <w:t xml:space="preserve">é </w:t>
                      </w:r>
                      <w:r w:rsidRPr="00FE586C">
                        <w:rPr>
                          <w:b/>
                          <w:sz w:val="16"/>
                          <w:szCs w:val="16"/>
                        </w:rPr>
                        <w:t xml:space="preserve"> D</w:t>
                      </w:r>
                      <w:r w:rsidRPr="00FE586C">
                        <w:rPr>
                          <w:b/>
                          <w:sz w:val="14"/>
                          <w:szCs w:val="14"/>
                        </w:rPr>
                        <w:t xml:space="preserve">  é</w:t>
                      </w:r>
                    </w:p>
                    <w:p w:rsidR="00523BD3" w:rsidRDefault="00523BD3" w:rsidP="00523B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</w:r>
    </w:p>
    <w:p w:rsidR="00523BD3" w:rsidRPr="00523BD3" w:rsidRDefault="00523BD3" w:rsidP="00523BD3">
      <w:pPr>
        <w:tabs>
          <w:tab w:val="left" w:pos="5245"/>
          <w:tab w:val="left" w:pos="623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ab/>
        <w:t xml:space="preserve">  Não é          Não é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ab/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ab/>
        <w:t>Ilustração:</w:t>
      </w:r>
    </w:p>
    <w:p w:rsidR="00523BD3" w:rsidRPr="00523BD3" w:rsidRDefault="00523BD3" w:rsidP="00523BD3">
      <w:pPr>
        <w:tabs>
          <w:tab w:val="left" w:pos="5245"/>
          <w:tab w:val="left" w:pos="6663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   </w:t>
      </w:r>
    </w:p>
    <w:p w:rsidR="00523BD3" w:rsidRPr="00523BD3" w:rsidRDefault="00523BD3" w:rsidP="00523BD3">
      <w:pPr>
        <w:tabs>
          <w:tab w:val="left" w:pos="5245"/>
          <w:tab w:val="left" w:pos="6663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   </w:t>
      </w:r>
    </w:p>
    <w:p w:rsidR="00523BD3" w:rsidRPr="00523BD3" w:rsidRDefault="00523BD3" w:rsidP="00523BD3">
      <w:pPr>
        <w:tabs>
          <w:tab w:val="left" w:pos="5245"/>
          <w:tab w:val="left" w:pos="6663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   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F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   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Não é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    ES</w:t>
      </w:r>
    </w:p>
    <w:p w:rsidR="00523BD3" w:rsidRPr="00523BD3" w:rsidRDefault="00523BD3" w:rsidP="00523BD3">
      <w:pPr>
        <w:tabs>
          <w:tab w:val="left" w:pos="5245"/>
          <w:tab w:val="left" w:pos="6663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Dizem ser o povo de Deus por usarem o nome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Jeová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                         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 nome Jeová é a transliteração resultante da fusão do tetragrama hebraico </w:t>
      </w:r>
      <w:r w:rsidRPr="00523BD3">
        <w:rPr>
          <w:rFonts w:ascii="OLBHEB" w:eastAsia="Times New Roman" w:hAnsi="OLBHEB" w:cs="Times New Roman"/>
          <w:b/>
          <w:bCs/>
          <w:sz w:val="24"/>
          <w:szCs w:val="24"/>
          <w:lang w:eastAsia="pt-BR"/>
        </w:rPr>
        <w:t xml:space="preserve">hwhy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(iod, hê, vau, hê) com as vogais da palavra Adonai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(Senhor). Portanto, consideramos esse nome sagrado, mas trata-se de uma conjectura, um ''chute''. Talvez a pronúncia correta do tetragrama seja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Iárrue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Os 144 mil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Ensinam que os 144 mil são pessoas escolhidas por merecimento para habitar com Cristo no Céu. Os demais, a ''grande multidão", viverão eternamente na Terra. Crêem que desde 1918, os 144 mil estão ressuscitando de modo invisível e partindo direto para o Céu. Quando o número se completar, o reino será estabelecido.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Santa Ceia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É oferecida uma vez ao ano com o nome de Refeição Noturna do Senhor. Só deve participar quem sente fazer parte dos 144 mil. Em 2002, apenas 8.760 participaram em todo o mundo (A Sentinela, 1º/06/2003). Em vez de se sentirem envergonhados por isso, dizem que é prova de que a maioria dos 144 mil já está no Céu. Com isso, embromam os seguidores, dizendo que falta pouco para vir o reino.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Segunda Chance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Dizem que a humanidade está dividida em três grandes grupos:</w:t>
      </w:r>
    </w:p>
    <w:p w:rsidR="00523BD3" w:rsidRPr="00523BD3" w:rsidRDefault="00523BD3" w:rsidP="00523BD3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Justos: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Aqueles que acatam as orientações da Sociedade Torre de Vigia;</w:t>
      </w:r>
    </w:p>
    <w:p w:rsidR="00523BD3" w:rsidRPr="00523BD3" w:rsidRDefault="00523BD3" w:rsidP="00523BD3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Ímpios: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São os que recebem conhecimento das Testemunhas de Jeová, mas não aceitam ou se rebelam e saem. Morrem sem salvação;</w:t>
      </w:r>
    </w:p>
    <w:p w:rsidR="00523BD3" w:rsidRPr="00523BD3" w:rsidRDefault="00523BD3" w:rsidP="00523BD3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Injustos: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 que morrem sem o conhecimento "verdadeiro" da vontade de Jeová e ressuscitarão durante o Milênio para terem uma segunda oportunidade.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Doação de sangue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Em 1º/07/1945 a Revista Torre de Vigia fala sobre o assunto pela primeira vez. Antes desta data, não se incomodavam com esta questão.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Bíblia não toca neste assunto porque a técnica de introduzir sangue diretamente na corrente sangüínea de uma pessoa era totalmente desconhecida nos tempos bíblicos.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A Bíblia trata somente da proibição de sangue para consumo como alimento e, mesmo assim, somente os de origem animal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As Testemunhas de Jeová interpretam esta proibição de comer como incluindo também a transfusão, mas nós adventistas não concordamos com isto pelas seguintes razões: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1ª)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Eles justificam sua posição com passagens isoladas, omitindo o contexto que diz se tratar de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sangue animal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 consumo apenas por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via oral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Levítico 3:17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(os versos anteriores falam sobre os animais sacrificados);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Levítico 7:27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(o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verso 26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diz que se refere a sangue de aves e gado);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Levítico 17:10 e 14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(o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verso 13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diz que se refere a sangue de animal ou ave);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Atos 15:20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(Tiago só pode estar se referindo a proibição de se comer sangue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animal, pois ainda não havia sido inventada a técnica de transfusão de sangue humano).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Conclusão: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 Bíblia trata somente da proibição de consumo de sangue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 xml:space="preserve">pela boca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 de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origem animal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 o motivo desta proibição é que Deus nos deseja manter com saúde. O consumo de sangue como alimento é perigoso porque além de ser indigesto e de fácil putrefação, contém os diversos elementos nocivos que ainda seriam filtrados e expelidos pelo organismo do animal.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2ª)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Há textos bíblicos que, apesar de não estarem falando diretamente de transfusão de sangue, nos servem de princípio para doarmos sangue e salvarmos vidas: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João 15:13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"Ninguém tem maior amor do que este: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de dar alguém a própria vida em favor de seus amigos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";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I João 3:16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"Nisto conhecemos o amor: que Cristo deu a Sua vida por nós; e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devemos dar nossa vida pelos irmãos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".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Arial"/>
          <w:b/>
          <w:bCs/>
          <w:sz w:val="24"/>
          <w:szCs w:val="24"/>
          <w:lang w:eastAsia="pt-BR"/>
        </w:rPr>
        <w:t xml:space="preserve">A Bíblia equipara vida com sangue (Gênesis 9:4; Levítico 17:11). Portanto, doar sangue é doar vida.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Uma coisa é o alimentar-se, por via oral, do sangue de animais, o que é proibido pelas leis de saúde contidas na Bíblia; outra, muito diferente, é repor por transfusão o sangue perdido por uma hemorragia, por exemplo, evitando a morte do paciente.</w:t>
      </w:r>
      <w:r w:rsidRPr="00523BD3">
        <w:rPr>
          <w:rFonts w:ascii="Trebuchet MS" w:eastAsia="Times New Roman" w:hAnsi="Trebuchet MS" w:cs="Arial"/>
          <w:b/>
          <w:bCs/>
          <w:sz w:val="24"/>
          <w:szCs w:val="24"/>
          <w:lang w:eastAsia="pt-BR"/>
        </w:rPr>
        <w:t xml:space="preserve"> Doar sangue deveria ser o gesto natural de um cristão.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Governos humanos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Não votam, não servem às Forças Armadas, não cantam o Hino Nacional, não respeitam qualquer feriado, não se envolvem em atividades filantrópicas, e desaconselham os jovens a perseguirem cursos universitários.</w:t>
      </w:r>
    </w:p>
    <w:p w:rsidR="00523BD3" w:rsidRPr="00523BD3" w:rsidRDefault="00523BD3" w:rsidP="00523BD3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709"/>
        </w:tabs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Rom. 13:1, 2, 6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''T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odo homem esteja sujeito às autoridades superiores; porque não há autoridade que não proceda de Deus... </w:t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 xml:space="preserve">Verso 2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De modo que aquele que se opõe à autoridade resiste à ordenação de Deus; e os que resistem trarão sobre si mesmos condenação. (...)</w:t>
      </w:r>
      <w:r w:rsidRPr="00523BD3"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  <w:t xml:space="preserve">Verso 6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Por esse motivo, também pagais tributos, porque são ministros de Deus, atendendo, constantemente, a este serviço".</w:t>
      </w:r>
    </w:p>
    <w:p w:rsidR="00523BD3" w:rsidRPr="00523BD3" w:rsidRDefault="00523BD3" w:rsidP="00523BD3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Ex-Testemunhas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''Ninguém da congregação deve cumprimentar tais pessoas quando se encontra com elas em público, nem deve acolhê-las nos seus lares. Até mesmo parentes consangüíneos, que não moram no mesmo lar... evitam contato com tais ao máximo possível. E os que são membros da mesma família do desassociado cessam de ter associação espiritual com o transgressor".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Lâmpada Para o Meu Pé é a Tua Palavra, pág. 180.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0"/>
        </w:numPr>
        <w:tabs>
          <w:tab w:val="num" w:pos="-426"/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C</w:t>
      </w:r>
      <w:r w:rsidRPr="00523BD3"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  <w:t>omo lidar com eles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deve ser o nosso objetivo afastar-nos deles, mas ganhá-los. Cristo, ao pedir para irmos ao mundo pregar o evangelho, não nos enviou somente aos sem religião, mas também àqueles que estão enganados numa falsa fé.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Conhecer bem a verdade, mas também conhecer suas doutrinas e termos que usam, para conseguir alcançá-los.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Por exemplo: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Eles não admitem o uso de palavras como "Bíblia", "Velho Testamento" e "Novo Testamento", porque, segundo eles, constituem velharias religionistas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(A Verdade Vos Tornará Livres, pág. 210)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Então eles editam as "Escrituras Sagradas" contendo as "Escrituras Hebraicas" e as "Escrituras Gregas Cristãs".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Cuidado com as armadilhas.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Exp.: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Testemunha de Jeová que, mentindo, me disse ter dúvidas sobre a sua religião. Pediu-me para ir a sua casa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sozinho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No dia marcado, ele estava me esperando com três professores. Tive problemas desde o momento da oração (risos), pois não aceitam oração de outra denominação.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Exigir explicações na bíblia deles (ou melhor: nas "Escrituras Sagradas" deles). Trocar de bíblia com eles.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Possuem o hábito de interpretar textos fora do contexto. Devemos fazer questão de que se leia todo o contexto.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 importante assumir o controle da discussão. Não deixar que falem muitos minutos seguidos.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se perder com detalhes e desviar-se do rumo. Quando percebem que estão perdendo, mudam de assunto e tentam um empate. A grande dificuldade é manter o debate no mesmo assunto.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Muita paciência e tempo, procurando fazer amizade.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Exp.: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Adventista que levou dois anos para ganhar uma família de Testemunhas de Jeová.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cap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Gostam de diagramas e datas. Use papel e caneta. É importante conhecer as datas e cronologias bíblicas.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Por exemplo: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Os sete tempos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de Nabucodonosor deveria começar em </w:t>
      </w:r>
      <w:smartTag w:uri="urn:schemas-microsoft-com:office:smarttags" w:element="metricconverter">
        <w:smartTagPr>
          <w:attr w:name="ProductID" w:val="586 a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586 a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.C. (o ano da conquista de Jerusalém), e não </w:t>
      </w:r>
      <w:smartTag w:uri="urn:schemas-microsoft-com:office:smarttags" w:element="metricconverter">
        <w:smartTagPr>
          <w:attr w:name="ProductID" w:val="607 A"/>
        </w:smartTagPr>
        <w:r w:rsidRPr="00523BD3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607 a</w:t>
        </w:r>
      </w:smartTag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.C.. Só a partir daí, Nabucodonosor teve a visão e ficou louco. Para isso eles não têm resposta.</w:t>
      </w: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Provocar outros estudos. Deixar perguntas no ar. Por exemplo:</w:t>
      </w:r>
    </w:p>
    <w:p w:rsidR="00523BD3" w:rsidRPr="00523BD3" w:rsidRDefault="00523BD3" w:rsidP="00523BD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Quem guiou Israel no deserto? Jeová ou Cristo?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Independentemente da resposta, mostre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I Cor. 10:1-3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Ora, irmãos, não quero que ignoreis que nossos pais estiveram todos sob a nuvem, e todos passaram pelo mar, tendo sido todos batizados, assim na nuvem como no mar, com respeito a Moisés. Todos eles comeram de um só manjar espiritual e beberam da mesma fonte espiritual; porque bebiam de uma pedra espiritual que os seguia. E a pedra era Cristo".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Ao concordarem que foi Cristo, estarão afirmando que Ele é Jeová: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Êxo. 13:21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O SENHOR [Jeová] ia adiante deles, durante o dia, numa coluna de nuvem, para os guiar pelo caminho; durante a noite, numa coluna de fogo, para os alumiar, a fim de que caminhassem de dia e de noite".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Quem é o Alfa e o Ômega na Bíblia? Jeová ou Cristo?</w:t>
      </w:r>
    </w:p>
    <w:p w:rsidR="00523BD3" w:rsidRPr="00523BD3" w:rsidRDefault="00523BD3" w:rsidP="00523BD3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Independentemente da resposta, mostre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Apo. 22: 13 e 16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Eu Sou o Alfa e o Ômega, o Primeiro e o Último, o Princípio e o Fim. (...) Eu, Jesus, enviei o Meu anjo para vos testificar estas coisas às igrejas. Eu Sou a Raiz e a Geração de Davi, a brilhante Estrela da manhã".</w:t>
      </w:r>
    </w:p>
    <w:p w:rsidR="00523BD3" w:rsidRPr="00523BD3" w:rsidRDefault="00523BD3" w:rsidP="00523BD3">
      <w:pPr>
        <w:tabs>
          <w:tab w:val="num" w:pos="284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Ao concordarem que é Cristo, mostre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Isa. 44:6 </w:t>
      </w: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softHyphen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Assim diz o SENHOR [Jeová], Rei de Israel, seu Redentor, o SENHOR [Jeová] dos Exércitos: Eu Sou o Primeiro e Eu Sou o Último, e além de Mim não há Deus".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720"/>
          <w:tab w:val="num" w:pos="993"/>
        </w:tabs>
        <w:spacing w:after="0" w:line="240" w:lineRule="auto"/>
        <w:ind w:left="0" w:firstLine="7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 Espírito Santo é uma Pessoa ou apenas uma energia divina?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(Ao respondem que é apenas uma energia, pergunte a seguir: Energia fala? Tem vontade própria? Envia alguém para pregar?).</w:t>
      </w:r>
    </w:p>
    <w:p w:rsidR="00523BD3" w:rsidRPr="00523BD3" w:rsidRDefault="00523BD3" w:rsidP="00523BD3">
      <w:pPr>
        <w:tabs>
          <w:tab w:val="num" w:pos="720"/>
        </w:tabs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Atos 13:1-4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523BD3"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t-BR"/>
        </w:rPr>
        <w:t>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Havia na igreja de Antioquia profetas e mestres: Barnabé, Simeão, por sobrenome Níger, Lúcio de Cirene, Manaém, colaço [irmão de leite] de Herodes, o tetrarca, e Saulo. E, servindo eles ao Senhor e jejuando,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disse o Espírito Santo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: Separai-me, agora, Barnabé e Saulo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para a obra a que os tenho chamado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. Então, jejuando, e orando, e impondo sobre eles as mãos, os despediram.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Enviados, pois, pelo Espírito Santo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, desceram a Selêucia e dali navegaram para Chipre."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Se o Espírito Santo é uma energia, essa energia pertence a quem – a Jeová ou a Cristo? 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lastRenderedPageBreak/>
        <w:t xml:space="preserve">Rom. 8:9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Vós, porém, não estais na carne, mas no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Espírito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, se, de fato, o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Espírito de Deus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 habita </w:t>
      </w:r>
      <w:smartTag w:uri="urn:schemas-microsoft-com:office:smarttags" w:element="PersonName">
        <w:smartTagPr>
          <w:attr w:name="ProductID" w:val="em v￳s. E"/>
        </w:smartTagPr>
        <w:r w:rsidRPr="00523BD3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lang w:eastAsia="pt-BR"/>
          </w:rPr>
          <w:t>em vós. E</w:t>
        </w:r>
      </w:smartTag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, se alguém não tem o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Espírito de Cristo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, esse tal não é dEle".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  <w:t xml:space="preserve">Resp: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Ao Pai, ao Filho e a Ele mesmo = Trindade.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Quem ressuscitou a Jesus?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Bíblia ora diz que foi o Pai... :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Gál. 1:1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Paulo, apóstolo, não da parte de homens, nem por intermédio de homem algum, mas por Jesus Cristo e por Deus Pai, que O ressuscitou dentre os mortos."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...Ora diz que foi o Filho... :  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João 2:19-22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Jesus lhes respondeu: Destruí este santuário, e em três dias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O reconstruirei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. Replicaram os judeus: Em quarenta e seis anos foi edificado este santuário, e Tu, em três dias, o levantarás? 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21 Ele, porém, se referia ao santuário do Seu corpo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. Quando, pois, Jesus ressuscitou dentre os mortos, lembraram-se os Seus discípulos de que Ele dissera isto; e creram na Escritura e na palavra de Jesus".</w:t>
      </w: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João 10:17 e 18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Por isso, o Pai Me ama, porque Eu dou a Minha vida para a reassumir. 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18 Ninguém a tira de Mim; pelo contrário, Eu espontaneamente a dou. Tenho autoridade para a entregar e também para reavê-la".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tabs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...Ora diz que foi o Espírito Santo... :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  <w:t xml:space="preserve">Rom. 1:4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"E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 foi designado Filho de Deus com poder,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segundo o Espírito de Santidade pela ressurreição dos mortos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, a saber, Jesus Cristo, nosso Senhor".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Certamente o Espírito Santo agiu na ressurreição de Cristo, pois Ele é apontado na Bíblia como o poder mediante o qual são ressuscitados os mortos: </w:t>
      </w:r>
      <w:r w:rsidRPr="00523BD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  <w:t xml:space="preserve">Eze. 37:14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Porei em vós o meu Espírito, e vivereis, ... diz o SENHOR".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  <w:t xml:space="preserve">Rom. 8:11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"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Se habita em vós o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Espírito daquele que ressuscitou a Jesus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 xml:space="preserve"> dentre os mortos, esse mesmo que ressuscitou a Cristo Jesus dentre os mortos vivificará também o vosso corpo mortal, 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pt-BR"/>
        </w:rPr>
        <w:t>por meio do Seu Espírito</w:t>
      </w:r>
      <w:r w:rsidRPr="00523BD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t-BR"/>
        </w:rPr>
        <w:t>, que em vós habita.</w:t>
      </w: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pt-BR"/>
        </w:rPr>
      </w:pPr>
    </w:p>
    <w:p w:rsidR="00523BD3" w:rsidRPr="00523BD3" w:rsidRDefault="00523BD3" w:rsidP="00523BD3">
      <w:pPr>
        <w:numPr>
          <w:ilvl w:val="0"/>
          <w:numId w:val="12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Por que Melquisedeque representa a Cristo? </w:t>
      </w:r>
    </w:p>
    <w:p w:rsidR="00523BD3" w:rsidRPr="00523BD3" w:rsidRDefault="00523BD3" w:rsidP="00523BD3">
      <w:pPr>
        <w:tabs>
          <w:tab w:val="num" w:pos="0"/>
          <w:tab w:val="num" w:pos="993"/>
        </w:tabs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</w:pPr>
      <w:r w:rsidRPr="00523BD3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lastRenderedPageBreak/>
        <w:t xml:space="preserve">Heb. 7:1-3 </w:t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sym w:font="Wingdings" w:char="F0E0"/>
      </w:r>
      <w:r w:rsidRPr="00523BD3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''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 xml:space="preserve">Porque este Melquisedeque, rei de Salém, sacerdote do Deus Altíssimo, que saiu ao encontro de Abraão, quando voltava da matança dos reis, e o abençoou, para o qual também Abraão separou o dízimo de tudo (primeiramente se interpreta rei de justiça, depois também é rei de Salém, ou seja, rei de paz; 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u w:val="single"/>
          <w:lang w:eastAsia="pt-BR"/>
        </w:rPr>
        <w:t>sem pai, sem mãe, sem genealogia; que não teve princípio de dias, nem fim de existência, entretanto, feito semelhante ao Filho de Deus</w:t>
      </w:r>
      <w:r w:rsidRPr="00523BD3">
        <w:rPr>
          <w:rFonts w:ascii="Trebuchet MS" w:eastAsia="Times New Roman" w:hAnsi="Trebuchet MS" w:cs="Times New Roman"/>
          <w:b/>
          <w:bCs/>
          <w:snapToGrid w:val="0"/>
          <w:color w:val="000000"/>
          <w:sz w:val="24"/>
          <w:szCs w:val="24"/>
          <w:lang w:eastAsia="pt-BR"/>
        </w:rPr>
        <w:t>), permanece sacerdote perpetuamente."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6C" w:rsidRDefault="0081116C" w:rsidP="000F3338">
      <w:pPr>
        <w:spacing w:after="0" w:line="240" w:lineRule="auto"/>
      </w:pPr>
      <w:r>
        <w:separator/>
      </w:r>
    </w:p>
  </w:endnote>
  <w:endnote w:type="continuationSeparator" w:id="0">
    <w:p w:rsidR="0081116C" w:rsidRDefault="008111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BGR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LBHE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23BD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23BD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23BD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23BD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9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23BD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23BD3">
                            <w:t>www.4tons.com.br</w:t>
                          </w:r>
                        </w:p>
                      </w:sdtContent>
                    </w:sdt>
                    <w:p w:rsidR="000F3338" w:rsidRPr="00523BD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23BD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23BD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23BD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23BD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3BD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11</w:t>
                          </w:r>
                          <w:r w:rsidRPr="00523BD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2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523BD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23BD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23BD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23BD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23BD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11</w:t>
                    </w:r>
                    <w:r w:rsidRPr="00523BD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6C" w:rsidRDefault="0081116C" w:rsidP="000F3338">
      <w:pPr>
        <w:spacing w:after="0" w:line="240" w:lineRule="auto"/>
      </w:pPr>
      <w:r>
        <w:separator/>
      </w:r>
    </w:p>
  </w:footnote>
  <w:footnote w:type="continuationSeparator" w:id="0">
    <w:p w:rsidR="0081116C" w:rsidRDefault="008111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23BD3" w:rsidRDefault="008111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23BD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523BD3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23BD3" w:rsidRDefault="008111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23BD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523BD3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23BD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23BD3" w:rsidRPr="00523BD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11</w:t>
                          </w:r>
                          <w:r w:rsidRPr="00523BD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523BD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23BD3" w:rsidRPr="00523BD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11</w:t>
                    </w:r>
                    <w:r w:rsidRPr="00523BD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FBA"/>
    <w:multiLevelType w:val="singleLevel"/>
    <w:tmpl w:val="5E38DD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50E6CC3"/>
    <w:multiLevelType w:val="singleLevel"/>
    <w:tmpl w:val="6AB6233E"/>
    <w:lvl w:ilvl="0">
      <w:start w:val="1"/>
      <w:numFmt w:val="upperRoman"/>
      <w:lvlText w:val="%1)"/>
      <w:lvlJc w:val="left"/>
      <w:pPr>
        <w:tabs>
          <w:tab w:val="num" w:pos="11"/>
        </w:tabs>
        <w:ind w:left="11" w:hanging="720"/>
      </w:pPr>
      <w:rPr>
        <w:rFonts w:hint="default"/>
      </w:rPr>
    </w:lvl>
  </w:abstractNum>
  <w:abstractNum w:abstractNumId="3" w15:restartNumberingAfterBreak="0">
    <w:nsid w:val="1CD83475"/>
    <w:multiLevelType w:val="singleLevel"/>
    <w:tmpl w:val="45100870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</w:abstractNum>
  <w:abstractNum w:abstractNumId="4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BE9"/>
    <w:multiLevelType w:val="hybridMultilevel"/>
    <w:tmpl w:val="D6D8D2B6"/>
    <w:lvl w:ilvl="0" w:tplc="33521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75E4B1C"/>
    <w:multiLevelType w:val="singleLevel"/>
    <w:tmpl w:val="030051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EAF0955"/>
    <w:multiLevelType w:val="singleLevel"/>
    <w:tmpl w:val="8918F1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F876D93"/>
    <w:multiLevelType w:val="singleLevel"/>
    <w:tmpl w:val="D1CE4A80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</w:abstractNum>
  <w:abstractNum w:abstractNumId="9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93244D"/>
    <w:multiLevelType w:val="singleLevel"/>
    <w:tmpl w:val="C62E5930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53E36236"/>
    <w:multiLevelType w:val="singleLevel"/>
    <w:tmpl w:val="F4F898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23BD3"/>
    <w:rsid w:val="005B4694"/>
    <w:rsid w:val="0073162C"/>
    <w:rsid w:val="0081116C"/>
    <w:rsid w:val="008269C9"/>
    <w:rsid w:val="00AF15E3"/>
    <w:rsid w:val="00C50697"/>
    <w:rsid w:val="00CA4354"/>
    <w:rsid w:val="00D7260E"/>
    <w:rsid w:val="00E023AA"/>
    <w:rsid w:val="00E119CB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3B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3409</Words>
  <Characters>18414</Characters>
  <Application>Microsoft Office Word</Application>
  <DocSecurity>0</DocSecurity>
  <Lines>153</Lines>
  <Paragraphs>43</Paragraphs>
  <ScaleCrop>false</ScaleCrop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2019-08-23T07:28:00Z</dcterms:modified>
  <cp:category>DISCUSSÕES TEOLÓGICAS</cp:category>
</cp:coreProperties>
</file>