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19C" w:rsidRPr="00AF119C" w:rsidRDefault="00AF119C" w:rsidP="00AF119C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bookmarkStart w:id="0" w:name="_GoBack"/>
      <w:bookmarkEnd w:id="0"/>
      <w:r w:rsidRPr="00AF119C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5 MINUTOS DE SAÚDE</w:t>
      </w:r>
    </w:p>
    <w:p w:rsidR="00AF119C" w:rsidRPr="00AF119C" w:rsidRDefault="00AF119C" w:rsidP="00AF119C">
      <w:pPr>
        <w:keepNext/>
        <w:spacing w:after="0" w:line="240" w:lineRule="auto"/>
        <w:jc w:val="center"/>
        <w:outlineLvl w:val="0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</w:p>
    <w:p w:rsidR="00AF119C" w:rsidRPr="00AF119C" w:rsidRDefault="00AF119C" w:rsidP="00AF119C">
      <w:pPr>
        <w:keepNext/>
        <w:spacing w:after="0" w:line="240" w:lineRule="auto"/>
        <w:jc w:val="center"/>
        <w:outlineLvl w:val="0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AF119C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SAÚDE – HIGIENE ESCRUPULOSA (PARTE I)</w:t>
      </w:r>
    </w:p>
    <w:p w:rsidR="00AF119C" w:rsidRPr="00AF119C" w:rsidRDefault="00AF119C" w:rsidP="00AF119C">
      <w:pPr>
        <w:spacing w:after="0" w:line="240" w:lineRule="auto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</w:p>
    <w:p w:rsidR="00AF119C" w:rsidRPr="00AF119C" w:rsidRDefault="00AF119C" w:rsidP="00AF119C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AF119C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Quando uma doença grave penetra numa família, há grande necessidade de cada um dos membros dar estrita atenção ao asseio pessoal, e ao regime alimentar, para se conservarem em estado sadio e, assim fazendo, se fortalecerem contra a doença. </w:t>
      </w:r>
    </w:p>
    <w:p w:rsidR="00AF119C" w:rsidRPr="00AF119C" w:rsidRDefault="00AF119C" w:rsidP="00AF119C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</w:p>
    <w:p w:rsidR="00AF119C" w:rsidRPr="00AF119C" w:rsidRDefault="00AF119C" w:rsidP="00AF119C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AF119C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É também de suma importância que o quarto do doente, desde o princípio, tenha ventilação adequada. Isto será benéfico para o doente, e grandemente necessário para conservar sãos os que são obrigados a permanecer bastante tempo no quarto. ...</w:t>
      </w:r>
    </w:p>
    <w:p w:rsidR="00AF119C" w:rsidRPr="00AF119C" w:rsidRDefault="00AF119C" w:rsidP="00AF119C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AF119C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Grande quantidade de sofrimento poder-se-ia poupar se todos trabalhassem para evitar a doença, obedecendo estritamente às leis da saúde. Estritos hábitos de asseio devem ser observados. </w:t>
      </w:r>
    </w:p>
    <w:p w:rsidR="00AF119C" w:rsidRPr="00AF119C" w:rsidRDefault="00AF119C" w:rsidP="00AF119C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</w:p>
    <w:p w:rsidR="00AF119C" w:rsidRPr="00AF119C" w:rsidRDefault="00AF119C" w:rsidP="00AF119C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AF119C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Muitos, enquanto se acham bem, não se dão ao trabalho de manter-se, e não são cuidadosos em manter limpa sua roupa. Impurezas estão constantes e imperceptivelmente saindo do corpo, pelos poros, e se a superfície da pele não for conservada em estado sadio, o organismo se sobrecarrega com substâncias impuras. Se a roupa usada não é lavada </w:t>
      </w:r>
      <w:proofErr w:type="spellStart"/>
      <w:r w:rsidRPr="00AF119C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freqüentemente</w:t>
      </w:r>
      <w:proofErr w:type="spellEnd"/>
      <w:r w:rsidRPr="00AF119C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, e muitas vezes arejada, torna-se imunda com as impurezas que são expelidas do corpo pela perspiração sensível e insensível. </w:t>
      </w:r>
    </w:p>
    <w:p w:rsidR="00AF119C" w:rsidRPr="00AF119C" w:rsidRDefault="00AF119C" w:rsidP="00AF119C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</w:p>
    <w:p w:rsidR="00AF119C" w:rsidRPr="00AF119C" w:rsidRDefault="00AF119C" w:rsidP="00AF119C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AF119C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E se a roupa usada não é limpa </w:t>
      </w:r>
      <w:proofErr w:type="spellStart"/>
      <w:r w:rsidRPr="00AF119C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freqüentemente</w:t>
      </w:r>
      <w:proofErr w:type="spellEnd"/>
      <w:r w:rsidRPr="00AF119C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 dessas impurezas, os poros da pele reabsorvem a matéria gasta expelida. As impurezas do corpo, se não se permitir que saiam, são devolvidas ao sangue e impostas aos órgãos internos. A natureza, para aliviar-se das impurezas tóxicas, faz um esforço por livrar o organismo - esforço que produz febres, e que se denomina doença. </w:t>
      </w:r>
    </w:p>
    <w:p w:rsidR="00AF119C" w:rsidRPr="00AF119C" w:rsidRDefault="00AF119C" w:rsidP="00AF119C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</w:p>
    <w:p w:rsidR="00AF119C" w:rsidRPr="00AF119C" w:rsidRDefault="00AF119C" w:rsidP="00AF119C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AF119C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Mas mesmo então, se os doentes ajudassem a Natureza em seus esforços, mediante o uso de água pura branda, muito sofrimento seria evitado. Muitos, porém, em vez de isso fazer, e procurar remover do organismo a matéria tóxica, nele introduzem um veneno mais mortífero, para remover um tóxico já ali presente.</w:t>
      </w:r>
    </w:p>
    <w:p w:rsidR="00AF119C" w:rsidRPr="00AF119C" w:rsidRDefault="00AF119C" w:rsidP="00AF119C">
      <w:pPr>
        <w:keepNext/>
        <w:spacing w:after="0" w:line="240" w:lineRule="auto"/>
        <w:jc w:val="right"/>
        <w:outlineLvl w:val="2"/>
        <w:rPr>
          <w:rFonts w:ascii="Trebuchet MS" w:eastAsia="Times New Roman" w:hAnsi="Trebuchet MS" w:cs="Times New Roman"/>
          <w:b/>
          <w:i/>
          <w:sz w:val="28"/>
          <w:szCs w:val="28"/>
          <w:lang w:eastAsia="pt-BR"/>
        </w:rPr>
      </w:pPr>
      <w:r w:rsidRPr="00AF119C">
        <w:rPr>
          <w:rFonts w:ascii="Trebuchet MS" w:eastAsia="Times New Roman" w:hAnsi="Trebuchet MS" w:cs="Times New Roman"/>
          <w:b/>
          <w:i/>
          <w:sz w:val="28"/>
          <w:szCs w:val="28"/>
          <w:lang w:eastAsia="pt-BR"/>
        </w:rPr>
        <w:t>Conselhos Sobre Saúde, pág. 62.</w:t>
      </w:r>
    </w:p>
    <w:p w:rsidR="00AF119C" w:rsidRPr="00AF119C" w:rsidRDefault="00AF119C" w:rsidP="00AF119C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pt-BR"/>
        </w:rPr>
      </w:pPr>
    </w:p>
    <w:p w:rsidR="001E010C" w:rsidRPr="008C413E" w:rsidRDefault="001E010C" w:rsidP="0073162C">
      <w:pPr>
        <w:rPr>
          <w:rFonts w:ascii="Trebuchet MS" w:hAnsi="Trebuchet MS"/>
          <w:b/>
          <w:sz w:val="24"/>
        </w:rPr>
      </w:pPr>
    </w:p>
    <w:sectPr w:rsidR="001E010C" w:rsidRPr="008C413E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41FB" w:rsidRDefault="00D141FB" w:rsidP="000F3338">
      <w:pPr>
        <w:spacing w:after="0" w:line="240" w:lineRule="auto"/>
      </w:pPr>
      <w:r>
        <w:separator/>
      </w:r>
    </w:p>
  </w:endnote>
  <w:endnote w:type="continuationSeparator" w:id="0">
    <w:p w:rsidR="00D141FB" w:rsidRDefault="00D141FB" w:rsidP="000F3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Default="000F3338">
    <w:pPr>
      <w:pStyle w:val="Rodap"/>
    </w:pPr>
    <w:r w:rsidRPr="00AF119C">
      <w:rPr>
        <w:noProof/>
        <w:color w:val="808080"/>
        <w:lang w:eastAsia="pt-BR"/>
      </w:rPr>
      <mc:AlternateContent>
        <mc:Choice Requires="wpg">
          <w:drawing>
            <wp:anchor distT="0" distB="0" distL="0" distR="0" simplePos="0" relativeHeight="251663360" behindDoc="0" locked="0" layoutInCell="1" allowOverlap="1" wp14:anchorId="54445A07" wp14:editId="5D3E99F4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upo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tângulo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Caixa de Texto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Trebuchet MS" w:hAnsi="Trebuchet MS"/>
                                <w:b/>
                                <w:color w:val="7F7F7F"/>
                              </w:rPr>
                              <w:alias w:val="Data"/>
                              <w:tag w:val=""/>
                              <w:id w:val="-106372435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 'de' MMMM 'de' yyyy"/>
                                <w:lid w:val="pt-BR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rFonts w:asciiTheme="minorHAnsi" w:hAnsiTheme="minorHAnsi"/>
                                <w:b w:val="0"/>
                                <w:color w:val="auto"/>
                              </w:rPr>
                            </w:sdtEndPr>
                            <w:sdtContent>
                              <w:p w:rsidR="000F3338" w:rsidRPr="00AF119C" w:rsidRDefault="000F3338">
                                <w:pPr>
                                  <w:jc w:val="right"/>
                                  <w:rPr>
                                    <w:rFonts w:ascii="Trebuchet MS" w:hAnsi="Trebuchet MS"/>
                                    <w:b/>
                                    <w:color w:val="7F7F7F"/>
                                  </w:rPr>
                                </w:pPr>
                                <w:r w:rsidRPr="00AF119C">
                                  <w:t>www.4tons.com.br</w:t>
                                </w:r>
                              </w:p>
                            </w:sdtContent>
                          </w:sdt>
                          <w:p w:rsidR="000F3338" w:rsidRPr="00AF119C" w:rsidRDefault="000F3338">
                            <w:pPr>
                              <w:jc w:val="right"/>
                              <w:rPr>
                                <w:rFonts w:ascii="Trebuchet MS" w:hAnsi="Trebuchet MS"/>
                                <w:b/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4445A07" id="Grupo 37" o:spid="_x0000_s1028" style="position:absolute;margin-left:416.8pt;margin-top:0;width:468pt;height:25.2pt;z-index:251663360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">
              <v:rect id="Retângulo 38" o:spid="_x0000_s1029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9" o:spid="_x0000_s1030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sdt>
                      <w:sdtPr>
                        <w:rPr>
                          <w:rFonts w:ascii="Trebuchet MS" w:hAnsi="Trebuchet MS"/>
                          <w:b/>
                          <w:color w:val="7F7F7F"/>
                        </w:rPr>
                        <w:alias w:val="Data"/>
                        <w:tag w:val=""/>
                        <w:id w:val="-1063724354"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d 'de' MMMM 'de' yyyy"/>
                          <w:lid w:val="pt-BR"/>
                          <w:storeMappedDataAs w:val="dateTime"/>
                          <w:calendar w:val="gregorian"/>
                        </w:date>
                      </w:sdtPr>
                      <w:sdtEndPr>
                        <w:rPr>
                          <w:rFonts w:asciiTheme="minorHAnsi" w:hAnsiTheme="minorHAnsi"/>
                          <w:b w:val="0"/>
                          <w:color w:val="auto"/>
                        </w:rPr>
                      </w:sdtEndPr>
                      <w:sdtContent>
                        <w:p w:rsidR="000F3338" w:rsidRPr="00AF119C" w:rsidRDefault="000F3338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7F7F7F"/>
                            </w:rPr>
                          </w:pPr>
                          <w:r w:rsidRPr="00AF119C">
                            <w:t>www.4tons.com.br</w:t>
                          </w:r>
                        </w:p>
                      </w:sdtContent>
                    </w:sdt>
                    <w:p w:rsidR="000F3338" w:rsidRPr="00AF119C" w:rsidRDefault="000F3338">
                      <w:pPr>
                        <w:jc w:val="right"/>
                        <w:rPr>
                          <w:rFonts w:ascii="Trebuchet MS" w:hAnsi="Trebuchet MS"/>
                          <w:b/>
                          <w:color w:val="8080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5A5168F" wp14:editId="695F3B85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tângulo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accent6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F3338" w:rsidRPr="00AF119C" w:rsidRDefault="000F3338" w:rsidP="000F3338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</w:pPr>
                          <w:r w:rsidRPr="00AF119C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AF119C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 w:rsidRPr="00AF119C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AF119C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  <w:szCs w:val="28"/>
                            </w:rPr>
                            <w:t>1</w:t>
                          </w:r>
                          <w:r w:rsidRPr="00AF119C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A5168F" id="Retângulo 40" o:spid="_x0000_s1031" style="position:absolute;margin-left:0;margin-top:0;width:36pt;height:25.2pt;z-index:251662336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" fillcolor="red [3209]" stroked="f" strokeweight="3pt">
              <v:textbox>
                <w:txbxContent>
                  <w:p w:rsidR="000F3338" w:rsidRPr="00AF119C" w:rsidRDefault="000F3338" w:rsidP="000F3338">
                    <w:pPr>
                      <w:jc w:val="center"/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</w:pPr>
                    <w:r w:rsidRPr="00AF119C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begin"/>
                    </w:r>
                    <w:r w:rsidRPr="00AF119C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instrText>PAGE   \* MERGEFORMAT</w:instrText>
                    </w:r>
                    <w:r w:rsidRPr="00AF119C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separate"/>
                    </w:r>
                    <w:r w:rsidR="00AF119C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  <w:szCs w:val="28"/>
                      </w:rPr>
                      <w:t>1</w:t>
                    </w:r>
                    <w:r w:rsidRPr="00AF119C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41FB" w:rsidRDefault="00D141FB" w:rsidP="000F3338">
      <w:pPr>
        <w:spacing w:after="0" w:line="240" w:lineRule="auto"/>
      </w:pPr>
      <w:r>
        <w:separator/>
      </w:r>
    </w:p>
  </w:footnote>
  <w:footnote w:type="continuationSeparator" w:id="0">
    <w:p w:rsidR="00D141FB" w:rsidRDefault="00D141FB" w:rsidP="000F3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Pr="000F3338" w:rsidRDefault="000F3338">
    <w:pPr>
      <w:pStyle w:val="Cabealho"/>
      <w:rPr>
        <w:rFonts w:ascii="Trebuchet MS" w:hAnsi="Trebuchet MS"/>
        <w:b/>
        <w:sz w:val="28"/>
      </w:rPr>
    </w:pP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63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3338" w:rsidRPr="00AF119C" w:rsidRDefault="00D141FB">
                          <w:pPr>
                            <w:spacing w:after="0" w:line="240" w:lineRule="auto"/>
                            <w:rPr>
                              <w:rFonts w:cs="Calibri"/>
                              <w:b/>
                              <w:color w:val="000000"/>
                            </w:rPr>
                          </w:pPr>
                          <w:sdt>
                            <w:sdtPr>
                              <w:rPr>
                                <w:rFonts w:cs="Calibri"/>
                                <w:b/>
                                <w:color w:val="000000"/>
                              </w:rPr>
                              <w:alias w:val="Título"/>
                              <w:id w:val="78679243"/>
                              <w:showingPlcHdr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r w:rsidR="00E47BBB" w:rsidRPr="00AF119C">
                                <w:rPr>
                                  <w:rFonts w:cs="Calibri"/>
                                  <w:b/>
                                  <w:color w:val="000000"/>
                                </w:rPr>
                                <w:t xml:space="preserve">     </w:t>
                              </w:r>
                            </w:sdtContent>
                          </w:sdt>
                          <w:r w:rsidR="008C413E" w:rsidRPr="00AF119C">
                            <w:rPr>
                              <w:rFonts w:cs="Calibri"/>
                              <w:b/>
                              <w:color w:val="000000"/>
                            </w:rPr>
                            <w:t>SAÚDE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p w:rsidR="000F3338" w:rsidRPr="00AF119C" w:rsidRDefault="00D141FB">
                    <w:pPr>
                      <w:spacing w:after="0" w:line="240" w:lineRule="auto"/>
                      <w:rPr>
                        <w:rFonts w:cs="Calibri"/>
                        <w:b/>
                        <w:color w:val="000000"/>
                      </w:rPr>
                    </w:pPr>
                    <w:sdt>
                      <w:sdtPr>
                        <w:rPr>
                          <w:rFonts w:cs="Calibri"/>
                          <w:b/>
                          <w:color w:val="000000"/>
                        </w:rPr>
                        <w:alias w:val="Título"/>
                        <w:id w:val="78679243"/>
                        <w:showingPlcHdr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r w:rsidR="00E47BBB" w:rsidRPr="00AF119C">
                          <w:rPr>
                            <w:rFonts w:cs="Calibri"/>
                            <w:b/>
                            <w:color w:val="000000"/>
                          </w:rPr>
                          <w:t xml:space="preserve">     </w:t>
                        </w:r>
                      </w:sdtContent>
                    </w:sdt>
                    <w:r w:rsidR="008C413E" w:rsidRPr="00AF119C">
                      <w:rPr>
                        <w:rFonts w:cs="Calibri"/>
                        <w:b/>
                        <w:color w:val="000000"/>
                      </w:rPr>
                      <w:t>SAÚDE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0F3338" w:rsidRPr="00AF119C" w:rsidRDefault="000F3338">
                          <w:pPr>
                            <w:spacing w:after="0" w:line="240" w:lineRule="auto"/>
                            <w:jc w:val="right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</w:pP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begin"/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instrText>PAGE   \* MERGEFORMAT</w:instrTex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separate"/>
                          </w:r>
                          <w:r w:rsidR="00AF119C" w:rsidRPr="00AF119C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</w:rPr>
                            <w:t>1</w:t>
                          </w:r>
                          <w:r w:rsidRPr="00AF119C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f66 [1945]" stroked="f">
              <v:textbox style="mso-fit-shape-to-text:t" inset=",0,,0">
                <w:txbxContent>
                  <w:p w:rsidR="000F3338" w:rsidRPr="00AF119C" w:rsidRDefault="000F3338">
                    <w:pPr>
                      <w:spacing w:after="0" w:line="240" w:lineRule="auto"/>
                      <w:jc w:val="right"/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</w:pP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begin"/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instrText>PAGE   \* MERGEFORMAT</w:instrText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separate"/>
                    </w:r>
                    <w:r w:rsidR="00AF119C" w:rsidRPr="00AF119C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</w:rPr>
                      <w:t>1</w:t>
                    </w:r>
                    <w:r w:rsidRPr="00AF119C"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373627"/>
    <w:rsid w:val="00390FF0"/>
    <w:rsid w:val="00471C8C"/>
    <w:rsid w:val="005B4694"/>
    <w:rsid w:val="0073162C"/>
    <w:rsid w:val="008269C9"/>
    <w:rsid w:val="008C413E"/>
    <w:rsid w:val="00AF119C"/>
    <w:rsid w:val="00AF15E3"/>
    <w:rsid w:val="00C50697"/>
    <w:rsid w:val="00D141FB"/>
    <w:rsid w:val="00D7260E"/>
    <w:rsid w:val="00E023AA"/>
    <w:rsid w:val="00E06E7E"/>
    <w:rsid w:val="00E35B97"/>
    <w:rsid w:val="00E47BBB"/>
    <w:rsid w:val="00E54575"/>
    <w:rsid w:val="00F126E9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58E"/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7B230B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F119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511707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7B230B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spacing w:after="0" w:line="240" w:lineRule="auto"/>
      <w:ind w:right="-2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spacing w:after="0" w:line="240" w:lineRule="auto"/>
      <w:ind w:right="567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spacing w:after="0" w:line="240" w:lineRule="auto"/>
      <w:ind w:left="284" w:right="-234"/>
      <w:jc w:val="center"/>
    </w:pPr>
    <w:rPr>
      <w:rFonts w:ascii="BernhardMod BT" w:eastAsia="Times New Roman" w:hAnsi="BernhardMod BT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F119C"/>
    <w:rPr>
      <w:rFonts w:asciiTheme="majorHAnsi" w:eastAsiaTheme="majorEastAsia" w:hAnsiTheme="majorHAnsi" w:cstheme="majorBidi"/>
      <w:color w:val="511707" w:themeColor="accent1" w:themeShade="7F"/>
      <w:sz w:val="24"/>
      <w:szCs w:val="24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AF119C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AF11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Personalizada 4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A5300F"/>
      </a:accent1>
      <a:accent2>
        <a:srgbClr val="D55816"/>
      </a:accent2>
      <a:accent3>
        <a:srgbClr val="E19825"/>
      </a:accent3>
      <a:accent4>
        <a:srgbClr val="B19C7D"/>
      </a:accent4>
      <a:accent5>
        <a:srgbClr val="7F5F52"/>
      </a:accent5>
      <a:accent6>
        <a:srgbClr val="FF0000"/>
      </a:accent6>
      <a:hlink>
        <a:srgbClr val="6B9F25"/>
      </a:hlink>
      <a:folHlink>
        <a:srgbClr val="FF000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301</Words>
  <Characters>1626</Characters>
  <Application>Microsoft Office Word</Application>
  <DocSecurity>0</DocSecurity>
  <Lines>13</Lines>
  <Paragraphs>3</Paragraphs>
  <ScaleCrop>false</ScaleCrop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SERMÕES</dc:subject>
  <dc:creator>Pr. MARCELO AUGUSTO DE CARVALHO</dc:creator>
  <cp:keywords>www.4tons.com.br</cp:keywords>
  <dc:description>COMÉRCIO PROIBIDO. USO PESSOAL</dc:description>
  <cp:lastModifiedBy>Pr. Marcelo Carvalho</cp:lastModifiedBy>
  <cp:revision>15</cp:revision>
  <dcterms:created xsi:type="dcterms:W3CDTF">2019-08-19T13:02:00Z</dcterms:created>
  <dcterms:modified xsi:type="dcterms:W3CDTF">2019-08-24T10:03:00Z</dcterms:modified>
  <cp:category>SM-SAÚDE</cp:category>
</cp:coreProperties>
</file>