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45" w:rsidRPr="00457545" w:rsidRDefault="00457545" w:rsidP="00457545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457545" w:rsidRPr="00457545" w:rsidRDefault="00457545" w:rsidP="00457545">
      <w:pPr>
        <w:tabs>
          <w:tab w:val="center" w:pos="4252"/>
          <w:tab w:val="right" w:pos="8504"/>
        </w:tabs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57545" w:rsidRPr="00457545" w:rsidRDefault="00457545" w:rsidP="00457545">
      <w:pPr>
        <w:keepNext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</w:pPr>
      <w:r w:rsidRPr="00457545"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  <w:t>FAÇA EXERCÍCIOS E VIVA MAIS</w:t>
      </w:r>
    </w:p>
    <w:p w:rsidR="00457545" w:rsidRPr="00457545" w:rsidRDefault="00457545" w:rsidP="00457545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57545" w:rsidRPr="00457545" w:rsidRDefault="00457545" w:rsidP="0045754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Ponce de Leon ficou famoso </w:t>
      </w:r>
      <w:proofErr w:type="spellStart"/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ap</w:t>
      </w:r>
      <w:proofErr w:type="spellEnd"/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procurar a fonte da juventude. Viajou o mundo todo tentando encontrar o lugar e a substancia que lhe dariam saúde e longevidade. Historiadores contam que ele acabou morrendo de </w:t>
      </w:r>
      <w:proofErr w:type="spellStart"/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malaria</w:t>
      </w:r>
      <w:proofErr w:type="spellEnd"/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numa floresta tropical. Interessante é que o explorador já havia encontrado a fonte da juventude, mas não sabia. Em sua busca, durante anos, Ponce de Leon andou milhares de quilômetros. E, nesse exercício de caminhar era justamente a fonte mágica.</w:t>
      </w:r>
    </w:p>
    <w:p w:rsidR="00457545" w:rsidRPr="00457545" w:rsidRDefault="00457545" w:rsidP="0045754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57545" w:rsidRPr="00457545" w:rsidRDefault="00457545" w:rsidP="0045754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Por que devemos praticar exercícios físicos? As respostas a essas perguntas tem sido as mais variadas: ajuda a circulação, melhora a digestão, produz sono </w:t>
      </w:r>
      <w:proofErr w:type="spellStart"/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tranqüilo</w:t>
      </w:r>
      <w:proofErr w:type="spellEnd"/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diminui o nível de colesterol e assim por diante. Na verdade, a resposta é mais simples. Fomos criados para o exercício. Nosso sistema de nervos, músculos e articulações mostra claramente que fomos feitos para viver </w:t>
      </w:r>
      <w:smartTag w:uri="urn:schemas-microsoft-com:office:smarttags" w:element="PersonName">
        <w:smartTagPr>
          <w:attr w:name="ProductID" w:val="em movimento. Logicamente"/>
        </w:smartTagPr>
        <w:r w:rsidRPr="00457545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movimento. Logicamente</w:t>
        </w:r>
      </w:smartTag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isso não quer dizer que não devamos ter períodos regulares de repouso para a reposição de energias gastas.</w:t>
      </w:r>
    </w:p>
    <w:p w:rsidR="00457545" w:rsidRPr="00457545" w:rsidRDefault="00457545" w:rsidP="0045754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57545" w:rsidRPr="00457545" w:rsidRDefault="00457545" w:rsidP="0045754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Segundo o Dr. David </w:t>
      </w:r>
      <w:proofErr w:type="spellStart"/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Nieman</w:t>
      </w:r>
      <w:proofErr w:type="spellEnd"/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especialista em exercícios físicos, “o corpo humano foi estruturado para a atividade. Os grandes grupos de músculos, os tendões e ligamentos permitem que os braços, a as pernas e o tronco realizem uma ampla variedade de movimentos no trabalho e durante qualquer atividade física. Enquanto isso, o cérebro coordena a quantidade de sangue, oxigênio e combustível bombeados do coração e pulmões”.</w:t>
      </w:r>
    </w:p>
    <w:p w:rsidR="00457545" w:rsidRPr="00457545" w:rsidRDefault="00457545" w:rsidP="0045754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57545" w:rsidRPr="00457545" w:rsidRDefault="00457545" w:rsidP="0045754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Calcula-se que 250 mil pessoas morrem todos os anos, somente nos Estados Unidos, devido à inatividade física ou sedentarismo. As doenças mais comuns relacionadas com a falta de exercício são o diabetes, a hipertensão, derrame cerebral e ataques do coração.</w:t>
      </w:r>
    </w:p>
    <w:p w:rsidR="00457545" w:rsidRPr="00457545" w:rsidRDefault="00457545" w:rsidP="0045754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57545" w:rsidRPr="00457545" w:rsidRDefault="00457545" w:rsidP="0045754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Existem vários benefícios produzidos pela prática do exercício físico. Entretanto, aqueles que foram realmente comprovados pela ciência medica são os seguintes:</w:t>
      </w:r>
    </w:p>
    <w:p w:rsidR="00457545" w:rsidRPr="00457545" w:rsidRDefault="00457545" w:rsidP="00457545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57545" w:rsidRPr="00457545" w:rsidRDefault="00457545" w:rsidP="00457545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Aumento da longevidade.</w:t>
      </w:r>
    </w:p>
    <w:p w:rsidR="00457545" w:rsidRPr="00457545" w:rsidRDefault="00457545" w:rsidP="00457545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>Melhora da qualidade de vida, em crianças, adultos, velhos e pessoas doentes.</w:t>
      </w:r>
    </w:p>
    <w:p w:rsidR="00457545" w:rsidRPr="00457545" w:rsidRDefault="00457545" w:rsidP="00457545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Redução do risco de ataques do coração.</w:t>
      </w:r>
    </w:p>
    <w:p w:rsidR="00457545" w:rsidRPr="00457545" w:rsidRDefault="00457545" w:rsidP="00457545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Menor risco de diabetes tipo adulto.</w:t>
      </w:r>
    </w:p>
    <w:p w:rsidR="00457545" w:rsidRPr="00457545" w:rsidRDefault="00457545" w:rsidP="00457545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Auxilio na prevenção e no tratamento da pressão arterial elevada.</w:t>
      </w:r>
    </w:p>
    <w:p w:rsidR="00457545" w:rsidRPr="00457545" w:rsidRDefault="00457545" w:rsidP="00457545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Diminuição dos sentimentos de depressão e ansiedade, enquanto melhora o ânimo e a </w:t>
      </w:r>
      <w:proofErr w:type="spellStart"/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auto-imagem</w:t>
      </w:r>
      <w:proofErr w:type="spellEnd"/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457545" w:rsidRPr="00457545" w:rsidRDefault="00457545" w:rsidP="00457545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Auxílio no controle do peso.</w:t>
      </w:r>
    </w:p>
    <w:p w:rsidR="00457545" w:rsidRPr="00457545" w:rsidRDefault="00457545" w:rsidP="00457545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Ajuda no fortalecimento de ossos e músculos.</w:t>
      </w:r>
    </w:p>
    <w:p w:rsidR="00457545" w:rsidRPr="00457545" w:rsidRDefault="00457545" w:rsidP="00457545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57545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Redução do risco de câncer do intestino.</w:t>
      </w:r>
    </w:p>
    <w:p w:rsidR="00457545" w:rsidRPr="00457545" w:rsidRDefault="00457545" w:rsidP="00457545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</w:pPr>
      <w:r w:rsidRPr="004575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  <w:t>Revista Vida e Saúde, junho de 2001, p.30.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54" w:rsidRDefault="00D45254" w:rsidP="000F3338">
      <w:pPr>
        <w:spacing w:after="0" w:line="240" w:lineRule="auto"/>
      </w:pPr>
      <w:r>
        <w:separator/>
      </w:r>
    </w:p>
  </w:endnote>
  <w:endnote w:type="continuationSeparator" w:id="0">
    <w:p w:rsidR="00D45254" w:rsidRDefault="00D4525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57545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57545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57545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57545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57545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57545">
                            <w:t>www.4tons.com.br</w:t>
                          </w:r>
                        </w:p>
                      </w:sdtContent>
                    </w:sdt>
                    <w:p w:rsidR="000F3338" w:rsidRPr="00457545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57545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5754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5754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5754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754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45754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457545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5754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5754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5754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5754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45754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54" w:rsidRDefault="00D45254" w:rsidP="000F3338">
      <w:pPr>
        <w:spacing w:after="0" w:line="240" w:lineRule="auto"/>
      </w:pPr>
      <w:r>
        <w:separator/>
      </w:r>
    </w:p>
  </w:footnote>
  <w:footnote w:type="continuationSeparator" w:id="0">
    <w:p w:rsidR="00D45254" w:rsidRDefault="00D4525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57545" w:rsidRDefault="00D45254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57545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457545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57545" w:rsidRDefault="00D45254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57545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457545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57545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57545" w:rsidRPr="0045754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45754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457545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57545" w:rsidRPr="0045754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457545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85BA2"/>
    <w:multiLevelType w:val="hybridMultilevel"/>
    <w:tmpl w:val="4950FC16"/>
    <w:lvl w:ilvl="0" w:tplc="632883B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57545"/>
    <w:rsid w:val="00471C8C"/>
    <w:rsid w:val="005B4694"/>
    <w:rsid w:val="0073162C"/>
    <w:rsid w:val="008269C9"/>
    <w:rsid w:val="008C413E"/>
    <w:rsid w:val="00AF15E3"/>
    <w:rsid w:val="00C50697"/>
    <w:rsid w:val="00D45254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75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7545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2019-08-24T10:29:00Z</dcterms:modified>
  <cp:category>SM-SAÚDE</cp:category>
</cp:coreProperties>
</file>