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44" w:rsidRPr="00DB0744" w:rsidRDefault="00DB0744" w:rsidP="00DB074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5 MINUTOS DE SAÚDE</w:t>
      </w:r>
    </w:p>
    <w:p w:rsidR="00DB0744" w:rsidRPr="00DB0744" w:rsidRDefault="00DB0744" w:rsidP="00DB0744">
      <w:pPr>
        <w:spacing w:after="0" w:line="240" w:lineRule="auto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DB0744" w:rsidRPr="00DB0744" w:rsidRDefault="00DB0744" w:rsidP="00DB074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bCs/>
          <w:sz w:val="26"/>
          <w:szCs w:val="26"/>
          <w:lang w:eastAsia="pt-BR"/>
        </w:rPr>
        <w:t>TESTE DE RISCO NUTRICIONAL</w:t>
      </w:r>
    </w:p>
    <w:p w:rsidR="00DB0744" w:rsidRPr="00DB0744" w:rsidRDefault="00DB0744" w:rsidP="00DB074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6"/>
          <w:szCs w:val="26"/>
          <w:lang w:eastAsia="pt-BR"/>
        </w:rPr>
      </w:pP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“Deus proveu o homem com abundantes meios para a satisfação do apetite não pervertido. Diante dele o Senhor espalhou produtos da terra, uma generosa variedade de a</w:t>
      </w:r>
      <w:bookmarkStart w:id="0" w:name="_GoBack"/>
      <w:bookmarkEnd w:id="0"/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limentos saudáveis e nutritivos para o organismo. Deles diz nosso benevolente Pai celestial que podemos comer livremente. </w:t>
      </w: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Frutas, cereais e verduras, preparados de maneira simples, isentos de condimentos e de gordura de qualquer espécie, juntamente com leite ou creme fazem o mais saudável regime. Comunicam nutrimento ao corpo, e dão capacidade de resistência e vigor de intelecto que não são produzidos por regime estimulante”. </w:t>
      </w:r>
      <w:proofErr w:type="gramStart"/>
      <w:r w:rsidRPr="00DB0744">
        <w:rPr>
          <w:rFonts w:ascii="Trebuchet MS" w:eastAsia="Times New Roman" w:hAnsi="Trebuchet MS" w:cs="Times New Roman"/>
          <w:b/>
          <w:i/>
          <w:iCs/>
          <w:sz w:val="26"/>
          <w:szCs w:val="26"/>
          <w:lang w:eastAsia="pt-BR"/>
        </w:rPr>
        <w:t>Conselho Sobre</w:t>
      </w:r>
      <w:proofErr w:type="gramEnd"/>
      <w:r w:rsidRPr="00DB0744">
        <w:rPr>
          <w:rFonts w:ascii="Trebuchet MS" w:eastAsia="Times New Roman" w:hAnsi="Trebuchet MS" w:cs="Times New Roman"/>
          <w:b/>
          <w:i/>
          <w:iCs/>
          <w:sz w:val="26"/>
          <w:szCs w:val="26"/>
          <w:lang w:eastAsia="pt-BR"/>
        </w:rPr>
        <w:t xml:space="preserve"> o Regime Alimentar, p. 92.</w:t>
      </w: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Crianças e pessoas idosas, se não orientadas, muitas vezes comem o que gostam e deixam de comer o que realmente precisam para se nutrir. Mas esse problema pode alcançar pessoas em outras faixas etárias. Responda as questões mentalmente conforme o quadro abaixo e veja se você corre o risco de sofrer problemas nutricionais.</w:t>
      </w: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6"/>
          <w:szCs w:val="26"/>
          <w:lang w:eastAsia="pt-BR"/>
        </w:rPr>
      </w:pP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bCs/>
          <w:sz w:val="26"/>
          <w:szCs w:val="26"/>
          <w:lang w:eastAsia="pt-BR"/>
        </w:rPr>
        <w:t>Questão:</w:t>
      </w: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6"/>
          <w:szCs w:val="26"/>
          <w:lang w:eastAsia="pt-BR"/>
        </w:rPr>
      </w:pP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Tenho uma doença ou condição que me fez mudar o tipo ou a quantidade de alimento que consumo. 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Faço menos de duas refeições por dia.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Meu consumo de frutas, hortaliças e leite são pequenos.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Bebo quase todos os dias umas três cervejas, umas três doses de bebida forte ou vinho. 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Tenho problemas odontológicos que tornam difícil mastigar e comer. 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Nem sempre tenho dinheiro suficiente para comprar o alimento de que necessito. 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Quase sempre faço as refeições sozinho. 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Tomo três ou mais medicamentos por dia.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Perdi ou ganhei 4,5 quilos nos últimos seis meses, sem ter essa intenção.</w:t>
      </w:r>
    </w:p>
    <w:p w:rsidR="00DB0744" w:rsidRPr="00DB0744" w:rsidRDefault="00DB0744" w:rsidP="00DB074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Nem sempre estou em condições físicas para fazer compras, cozinhar ou alimentar-me.</w:t>
      </w:r>
    </w:p>
    <w:p w:rsidR="00DB0744" w:rsidRPr="00DB0744" w:rsidRDefault="00DB0744" w:rsidP="00DB074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Fonte: Organização Mundial da Saúde/FSP</w:t>
      </w:r>
    </w:p>
    <w:p w:rsidR="00DB0744" w:rsidRPr="00DB0744" w:rsidRDefault="00DB0744" w:rsidP="00DB0744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6"/>
          <w:szCs w:val="26"/>
          <w:lang w:eastAsia="pt-BR"/>
        </w:rPr>
      </w:pPr>
      <w:r w:rsidRPr="00DB0744">
        <w:rPr>
          <w:rFonts w:ascii="Trebuchet MS" w:eastAsia="Times New Roman" w:hAnsi="Trebuchet MS" w:cs="Times New Roman"/>
          <w:b/>
          <w:i/>
          <w:iCs/>
          <w:sz w:val="26"/>
          <w:szCs w:val="26"/>
          <w:lang w:eastAsia="pt-BR"/>
        </w:rPr>
        <w:t>Revista Vida e Saúde, junho de 2001, p.9.</w:t>
      </w:r>
    </w:p>
    <w:sectPr w:rsidR="00DB0744" w:rsidRPr="00DB074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F2" w:rsidRDefault="009A5BF2" w:rsidP="000F3338">
      <w:pPr>
        <w:spacing w:after="0" w:line="240" w:lineRule="auto"/>
      </w:pPr>
      <w:r>
        <w:separator/>
      </w:r>
    </w:p>
  </w:endnote>
  <w:endnote w:type="continuationSeparator" w:id="0">
    <w:p w:rsidR="009A5BF2" w:rsidRDefault="009A5BF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B074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B074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B074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B074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B074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B0744">
                            <w:t>www.4tons.com.br</w:t>
                          </w:r>
                        </w:p>
                      </w:sdtContent>
                    </w:sdt>
                    <w:p w:rsidR="000F3338" w:rsidRPr="00DB074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B074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B07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B07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B07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074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DB07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DB074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B07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B07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B07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B074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DB074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F2" w:rsidRDefault="009A5BF2" w:rsidP="000F3338">
      <w:pPr>
        <w:spacing w:after="0" w:line="240" w:lineRule="auto"/>
      </w:pPr>
      <w:r>
        <w:separator/>
      </w:r>
    </w:p>
  </w:footnote>
  <w:footnote w:type="continuationSeparator" w:id="0">
    <w:p w:rsidR="009A5BF2" w:rsidRDefault="009A5BF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B0744" w:rsidRDefault="009A5BF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B074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DB0744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B0744" w:rsidRDefault="009A5BF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B074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DB0744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B074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B0744" w:rsidRPr="00DB074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DB074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DB074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B0744" w:rsidRPr="00DB074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DB074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47B"/>
    <w:multiLevelType w:val="hybridMultilevel"/>
    <w:tmpl w:val="DE3C5404"/>
    <w:lvl w:ilvl="0" w:tplc="282A57A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A5BF2"/>
    <w:rsid w:val="00AF15E3"/>
    <w:rsid w:val="00C50697"/>
    <w:rsid w:val="00D7260E"/>
    <w:rsid w:val="00DB0744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2019-08-24T10:31:00Z</dcterms:modified>
  <cp:category>SM-SAÚDE</cp:category>
</cp:coreProperties>
</file>