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FD" w:rsidRPr="00B728FD" w:rsidRDefault="00B728FD" w:rsidP="00B728F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bookmarkStart w:id="0" w:name="_GoBack"/>
      <w:bookmarkEnd w:id="0"/>
      <w:r w:rsidRPr="00B728F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5 MINUTOS DE SAÚDE</w:t>
      </w:r>
    </w:p>
    <w:p w:rsidR="00B728FD" w:rsidRPr="00B728FD" w:rsidRDefault="00B728FD" w:rsidP="00B728FD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center"/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bCs/>
          <w:sz w:val="28"/>
          <w:szCs w:val="28"/>
          <w:lang w:eastAsia="pt-BR"/>
        </w:rPr>
        <w:t>CAFEZINHO AFETA A PRODUÇÃO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Pesquisa da Fundação Britânica de Nutrição: tomar mais de três xícaras de pequenas de café ao longo do dia pode comprometer o desempenho profissional. Segundo o estudo, 350 mg de cafeína são suficientes para causar lapsos na concentração e provocar irritação – o que pode até prejudicar o relacionamento entre os funcionários. “Os efeitos estimulantes da cafeína aumentam o stress e afetam a atenção”, diz o pesquisador David Lewis. De um total de mil pessoas entrevistadas, 760 admitiram que se sentiam cansadas e desconcentradas após o terceiro copinho de café.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Quantidade de cafeína por produto: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Café normal - 200mg/xícara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spell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Descafeinado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- 4mg/xícara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Chás - 70mg/xícara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spell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Coca-cola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– 45,6mg/lata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Chocolate - 7mg/200g</w:t>
      </w:r>
    </w:p>
    <w:p w:rsidR="00B728FD" w:rsidRPr="00B728FD" w:rsidRDefault="00B728FD" w:rsidP="00B728FD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hyperlink r:id="rId8" w:history="1">
        <w:r w:rsidRPr="00B728FD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www.istoe.co</w:t>
        </w:r>
        <w:r w:rsidRPr="00B728FD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m</w:t>
        </w:r>
        <w:r w:rsidRPr="00B728FD">
          <w:rPr>
            <w:rFonts w:ascii="Trebuchet MS" w:eastAsia="Times New Roman" w:hAnsi="Trebuchet MS" w:cs="Arial"/>
            <w:b/>
            <w:i/>
            <w:iCs/>
            <w:color w:val="0000FF"/>
            <w:sz w:val="28"/>
            <w:szCs w:val="28"/>
            <w:u w:val="single"/>
            <w:lang w:eastAsia="pt-BR"/>
          </w:rPr>
          <w:t>.br</w:t>
        </w:r>
      </w:hyperlink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“O chá atua como estimulante, e, até certo grau, produz intoxicação. A ação do café, e de muitas outras bebidas populares, é idêntica. O primeiro efeito é estimulante. São estimulados os nervos do estômago; estes comunicam irritação ao cérebro, o qual, por sua vez, desperta para transmitir aumento de atividade ao coração, e uma fugaz energia a todo o organismo. Esquece-se a fadiga; parece aumentar a força. Desperta o intelecto, torna-se mais viva a imaginação”. </w:t>
      </w:r>
      <w:proofErr w:type="gramStart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p.424.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“O hábito de beber chá e café é maior mal do que muitas vezes se suspeita. Muitos que se habituaram ao uso de bebidas estimulantes sofrem de dor de cabeça e prostração nervosa, e perdem muito tempo em </w:t>
      </w:r>
      <w:proofErr w:type="spell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conseqüência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de enfermidades. Imaginam que não podem viver sem o estímulo, e ignoram seus efeitos sobre a saúde. O que as torna mais perigosas é que seus maus efeitos são </w:t>
      </w:r>
      <w:proofErr w:type="spell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freqüentemente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atribuídos a outras causas”.</w:t>
      </w:r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</w:t>
      </w:r>
      <w:proofErr w:type="gramStart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p.422.</w:t>
      </w: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B728FD" w:rsidRPr="00B728FD" w:rsidRDefault="00B728FD" w:rsidP="00B728FD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lastRenderedPageBreak/>
        <w:t xml:space="preserve">“Quando esses bebedores do chá e do café se reúnem para entretenimentos sociais, manifestam-se os efeitos de seus perniciosos hábitos. Todos participam à vontade de suas bebidas prediletas, e à medida que é sentida a influência estimulante, </w:t>
      </w:r>
      <w:proofErr w:type="spell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solta-se-lhes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a língua, e começam a obra ímpia de falar contra outros. Suas palavras não são poucas ou bem escolhidas. São passados ao redor os petiscos da maledicência, muitas vezes o próprio veneno do escândalo. Esses irrefletidos faladores esquecem que têm uma testemunha. Invisível Vigia está-lhes escrevendo as palavras nos livros do Céu. Toda essa crítica cruel, esses exagerados relatórios, esses sentimentos invejosos, expressos sob a estimulação da xícara de chá, Jesus registra como contra Si </w:t>
      </w:r>
      <w:proofErr w:type="spellStart"/>
      <w:proofErr w:type="gramStart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mesmo.’</w:t>
      </w:r>
      <w:proofErr w:type="gram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Quando</w:t>
      </w:r>
      <w:proofErr w:type="spellEnd"/>
      <w:r w:rsidRPr="00B728FD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 o fizestes a um destes Meus pequeninos irmãos, a Mim o fizestes’. Mat. 25:40”.</w:t>
      </w:r>
    </w:p>
    <w:p w:rsidR="00B728FD" w:rsidRPr="00B728FD" w:rsidRDefault="00B728FD" w:rsidP="00B728FD">
      <w:pPr>
        <w:spacing w:after="0" w:line="240" w:lineRule="auto"/>
        <w:jc w:val="right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proofErr w:type="gramStart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Conselhos Sobre</w:t>
      </w:r>
      <w:proofErr w:type="gramEnd"/>
      <w:r w:rsidRPr="00B728FD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 xml:space="preserve"> o Regime Alimentar, p.423.</w:t>
      </w:r>
    </w:p>
    <w:sectPr w:rsidR="00B728FD" w:rsidRPr="00B728F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704" w:rsidRDefault="002F7704" w:rsidP="000F3338">
      <w:pPr>
        <w:spacing w:after="0" w:line="240" w:lineRule="auto"/>
      </w:pPr>
      <w:r>
        <w:separator/>
      </w:r>
    </w:p>
  </w:endnote>
  <w:endnote w:type="continuationSeparator" w:id="0">
    <w:p w:rsidR="002F7704" w:rsidRDefault="002F7704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B728FD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B728FD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B728FD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B728FD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B728FD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B728FD">
                            <w:t>www.4tons.com.br</w:t>
                          </w:r>
                        </w:p>
                      </w:sdtContent>
                    </w:sdt>
                    <w:p w:rsidR="000F3338" w:rsidRPr="00B728FD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B728FD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B728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728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B728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728F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2</w:t>
                          </w:r>
                          <w:r w:rsidRPr="00B728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B728FD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B728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B728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B728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B728F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2</w:t>
                    </w:r>
                    <w:r w:rsidRPr="00B728FD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704" w:rsidRDefault="002F7704" w:rsidP="000F3338">
      <w:pPr>
        <w:spacing w:after="0" w:line="240" w:lineRule="auto"/>
      </w:pPr>
      <w:r>
        <w:separator/>
      </w:r>
    </w:p>
  </w:footnote>
  <w:footnote w:type="continuationSeparator" w:id="0">
    <w:p w:rsidR="002F7704" w:rsidRDefault="002F7704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B728FD" w:rsidRDefault="002F7704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B728FD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B728FD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B728FD" w:rsidRDefault="002F7704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B728FD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B728FD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B728FD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B728FD" w:rsidRPr="00B728FD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2</w:t>
                          </w:r>
                          <w:r w:rsidRPr="00B728FD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B728FD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B728FD" w:rsidRPr="00B728FD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2</w:t>
                    </w:r>
                    <w:r w:rsidRPr="00B728FD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F7704"/>
    <w:rsid w:val="00373627"/>
    <w:rsid w:val="00390FF0"/>
    <w:rsid w:val="00471C8C"/>
    <w:rsid w:val="005B4694"/>
    <w:rsid w:val="0073162C"/>
    <w:rsid w:val="008269C9"/>
    <w:rsid w:val="008C413E"/>
    <w:rsid w:val="00AF15E3"/>
    <w:rsid w:val="00B728FD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oe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417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2019-08-24T10:45:00Z</dcterms:modified>
  <cp:category>SM-SAÚDE</cp:category>
</cp:coreProperties>
</file>