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85" w:rsidRPr="00300C85" w:rsidRDefault="00300C85" w:rsidP="00300C8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300C8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300C85" w:rsidRPr="00300C85" w:rsidRDefault="00300C85" w:rsidP="00300C8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PIRÂMIDE ALIMENTAR E A SAÚDE</w:t>
      </w: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alimentação deve ser equilibrada e variada, composta por alimentos que forneçam quantidades suficientes de nutrientes que o organismo necessita.</w:t>
      </w: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Uma maneira prática de selecioná-los é por meio da Pirâmide Alimentar.</w:t>
      </w: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alimentos estão distribuídos na pirâmide em 8 níveis, de acordo com o nutriente que mais se destaca na sua composição:</w:t>
      </w: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00C85" w:rsidRPr="00300C85" w:rsidRDefault="00300C85" w:rsidP="00300C8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Arroz, pães, massas, batata, mandioca e farinha em geral (fontes de carboidratos);</w:t>
      </w:r>
    </w:p>
    <w:p w:rsidR="00300C85" w:rsidRPr="00300C85" w:rsidRDefault="00300C85" w:rsidP="00300C8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Verduras, legumes e frutas (fonte de vitaminas, minerais e fibras);</w:t>
      </w:r>
    </w:p>
    <w:p w:rsidR="00300C85" w:rsidRPr="00300C85" w:rsidRDefault="00300C85" w:rsidP="00300C8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Carnes, ovos, leite e leguminosas (fonte de proteínas, vitaminas e minerais);</w:t>
      </w:r>
    </w:p>
    <w:p w:rsidR="00300C85" w:rsidRPr="00300C85" w:rsidRDefault="00300C85" w:rsidP="00300C8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Óleos e gorduras (fontes de gordura);</w:t>
      </w:r>
    </w:p>
    <w:p w:rsidR="00300C85" w:rsidRPr="00300C85" w:rsidRDefault="00300C85" w:rsidP="00300C8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Açucares e doces (fonte de carboidratos).</w:t>
      </w: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Atenção:</w:t>
      </w:r>
      <w:r w:rsidRPr="00300C8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embora os óleos e açucares estejam no topo da pirâmide, também fazem parte da composição e preparação de alimentos, daí sua presença em todos os níveis.</w:t>
      </w: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Quantidade diária de porções recomendadas por grupo de alimentos.</w:t>
      </w: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40"/>
        <w:gridCol w:w="1080"/>
        <w:gridCol w:w="4860"/>
      </w:tblGrid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pt-BR"/>
              </w:rPr>
              <w:lastRenderedPageBreak/>
              <w:t>GRUPOS</w:t>
            </w: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bCs/>
                <w:sz w:val="24"/>
                <w:szCs w:val="28"/>
                <w:lang w:eastAsia="pt-BR"/>
              </w:rPr>
              <w:t>Número de porções</w:t>
            </w: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bCs/>
                <w:sz w:val="24"/>
                <w:szCs w:val="28"/>
                <w:lang w:eastAsia="pt-BR"/>
              </w:rPr>
              <w:t>Calorias por porção</w:t>
            </w: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eastAsia="pt-BR"/>
              </w:rPr>
              <w:t>EQUIVALENTE DE CADA PORÇÃO</w:t>
            </w: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Cereais, pães, tubérculos e raízes.</w:t>
            </w: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300C85">
                <w:rPr>
                  <w:rFonts w:ascii="Trebuchet MS" w:eastAsia="Times New Roman" w:hAnsi="Trebuchet MS" w:cs="Times New Roman"/>
                  <w:b/>
                  <w:sz w:val="28"/>
                  <w:szCs w:val="28"/>
                  <w:lang w:eastAsia="pt-BR"/>
                </w:rPr>
                <w:t>5 a</w:t>
              </w:r>
            </w:smartTag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 9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150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 pão francês, 5 biscoitos cream cracker, 2 unidades, pequenas de batatas cozidas, 4 colheres das de sopa de macarrão ou arroz.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Verduras e Legumes</w:t>
            </w: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300C85">
                <w:rPr>
                  <w:rFonts w:ascii="Trebuchet MS" w:eastAsia="Times New Roman" w:hAnsi="Trebuchet MS" w:cs="Times New Roman"/>
                  <w:b/>
                  <w:sz w:val="28"/>
                  <w:szCs w:val="28"/>
                  <w:lang w:eastAsia="pt-BR"/>
                </w:rPr>
                <w:t>4 a</w:t>
              </w:r>
            </w:smartTag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 5</w:t>
            </w: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15 folhas de alface, 1 tomate, 2 colheres de sopa de cenoura ralada, 2 folhas de acelga.</w:t>
            </w: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Frutas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3a4</w:t>
            </w: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70</w:t>
            </w: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1 banana ou maçã ou </w:t>
            </w:r>
            <w:proofErr w:type="spellStart"/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pêra</w:t>
            </w:r>
            <w:proofErr w:type="spellEnd"/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 ou laranja, 1 fatia de mamão ou abacaxi ou melancia, 1 copo americano de suco de laranja.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Leite, iogurte e queijos magros</w:t>
            </w: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70</w:t>
            </w: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 xícara das de chá de leite desnatado, 1 copo de iogurte desnatado, 1 fatia de queijo de minas.</w:t>
            </w: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Carnes e ovos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300C85">
                <w:rPr>
                  <w:rFonts w:ascii="Trebuchet MS" w:eastAsia="Times New Roman" w:hAnsi="Trebuchet MS" w:cs="Times New Roman"/>
                  <w:b/>
                  <w:sz w:val="28"/>
                  <w:szCs w:val="28"/>
                  <w:lang w:eastAsia="pt-BR"/>
                </w:rPr>
                <w:t>1 a</w:t>
              </w:r>
            </w:smartTag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 2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190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 bife médio ou 1 filé de frango ou 2 ovos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Leguminosas</w:t>
            </w: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300C85">
                <w:rPr>
                  <w:rFonts w:ascii="Trebuchet MS" w:eastAsia="Times New Roman" w:hAnsi="Trebuchet MS" w:cs="Times New Roman"/>
                  <w:b/>
                  <w:sz w:val="28"/>
                  <w:szCs w:val="28"/>
                  <w:lang w:eastAsia="pt-BR"/>
                </w:rPr>
                <w:t>1 a</w:t>
              </w:r>
            </w:smartTag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70</w:t>
            </w: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4 colheres de sopa de feijão, 2 colheres das de sopa de grão-de-bico, 3 colheres de sopa de lentilha.</w:t>
            </w: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Óleos e gorduras</w:t>
            </w: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300C85">
                <w:rPr>
                  <w:rFonts w:ascii="Trebuchet MS" w:eastAsia="Times New Roman" w:hAnsi="Trebuchet MS" w:cs="Times New Roman"/>
                  <w:b/>
                  <w:sz w:val="28"/>
                  <w:szCs w:val="28"/>
                  <w:lang w:eastAsia="pt-BR"/>
                </w:rPr>
                <w:t>1 a</w:t>
              </w:r>
            </w:smartTag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 2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70</w:t>
            </w: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 colher das de sopa de azeite de oliva ou de outros tipos de óleo, 1 colher de sobremesa de margarina cremosa ou creme vegetal.</w:t>
            </w:r>
          </w:p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</w:p>
        </w:tc>
      </w:tr>
      <w:tr w:rsidR="00300C85" w:rsidRPr="00300C85" w:rsidTr="00860A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Açucares de doces</w:t>
            </w:r>
          </w:p>
        </w:tc>
        <w:tc>
          <w:tcPr>
            <w:tcW w:w="114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 w:rsidRPr="00300C85">
                <w:rPr>
                  <w:rFonts w:ascii="Trebuchet MS" w:eastAsia="Times New Roman" w:hAnsi="Trebuchet MS" w:cs="Times New Roman"/>
                  <w:b/>
                  <w:sz w:val="28"/>
                  <w:szCs w:val="28"/>
                  <w:lang w:eastAsia="pt-BR"/>
                </w:rPr>
                <w:t>1 a</w:t>
              </w:r>
            </w:smartTag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 xml:space="preserve"> 2</w:t>
            </w:r>
          </w:p>
        </w:tc>
        <w:tc>
          <w:tcPr>
            <w:tcW w:w="108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110</w:t>
            </w:r>
          </w:p>
        </w:tc>
        <w:tc>
          <w:tcPr>
            <w:tcW w:w="4860" w:type="dxa"/>
            <w:vAlign w:val="center"/>
          </w:tcPr>
          <w:p w:rsidR="00300C85" w:rsidRPr="00300C85" w:rsidRDefault="00300C85" w:rsidP="00300C8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300C85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 colher de sopa de açúcar, 1 fatia de bolo simples, 1 copo de refrigerante.</w:t>
            </w:r>
          </w:p>
        </w:tc>
      </w:tr>
    </w:tbl>
    <w:p w:rsidR="00300C85" w:rsidRPr="00300C85" w:rsidRDefault="00300C85" w:rsidP="00300C85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</w:p>
    <w:p w:rsidR="00300C85" w:rsidRPr="00300C85" w:rsidRDefault="00300C85" w:rsidP="00300C85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300C85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Serviço de Nutrição e Dietética, Instituto do Coração.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F8" w:rsidRDefault="00850CF8" w:rsidP="000F3338">
      <w:pPr>
        <w:spacing w:after="0" w:line="240" w:lineRule="auto"/>
      </w:pPr>
      <w:r>
        <w:separator/>
      </w:r>
    </w:p>
  </w:endnote>
  <w:endnote w:type="continuationSeparator" w:id="0">
    <w:p w:rsidR="00850CF8" w:rsidRDefault="00850CF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00C8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00C8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00C8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00C8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00C8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00C85">
                            <w:t>www.4tons.com.br</w:t>
                          </w:r>
                        </w:p>
                      </w:sdtContent>
                    </w:sdt>
                    <w:p w:rsidR="000F3338" w:rsidRPr="00300C8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00C8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00C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0C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00C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0C8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00C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300C8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00C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00C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00C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00C8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00C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F8" w:rsidRDefault="00850CF8" w:rsidP="000F3338">
      <w:pPr>
        <w:spacing w:after="0" w:line="240" w:lineRule="auto"/>
      </w:pPr>
      <w:r>
        <w:separator/>
      </w:r>
    </w:p>
  </w:footnote>
  <w:footnote w:type="continuationSeparator" w:id="0">
    <w:p w:rsidR="00850CF8" w:rsidRDefault="00850CF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00C85" w:rsidRDefault="00850CF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00C8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300C85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00C85" w:rsidRDefault="00850CF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00C8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300C85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00C8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00C85" w:rsidRPr="00300C8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00C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300C8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00C85" w:rsidRPr="00300C8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00C8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1F9F"/>
    <w:multiLevelType w:val="hybridMultilevel"/>
    <w:tmpl w:val="A91C1076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00C85"/>
    <w:rsid w:val="00373627"/>
    <w:rsid w:val="00390FF0"/>
    <w:rsid w:val="00471C8C"/>
    <w:rsid w:val="005B4694"/>
    <w:rsid w:val="0073162C"/>
    <w:rsid w:val="008269C9"/>
    <w:rsid w:val="00850CF8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2019-08-24T11:04:00Z</dcterms:modified>
  <cp:category>SM-SAÚDE</cp:category>
</cp:coreProperties>
</file>