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D8" w:rsidRPr="006371D8" w:rsidRDefault="006371D8" w:rsidP="006371D8">
      <w:pPr>
        <w:spacing w:after="0" w:line="240" w:lineRule="auto"/>
        <w:ind w:left="1560" w:hanging="156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6371D8"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A VIDA DE CRISTO: CRESCIMENTO NA GRAÇA.</w:t>
      </w:r>
    </w:p>
    <w:p w:rsidR="006371D8" w:rsidRPr="006371D8" w:rsidRDefault="006371D8" w:rsidP="006371D8">
      <w:pPr>
        <w:spacing w:after="0" w:line="240" w:lineRule="auto"/>
        <w:ind w:left="1560" w:hanging="156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6371D8"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TEMA 5: A AGRICULTURA... ESTABELECIDA PELO SENHOR JESUS PARA A EDUCAÇÃO ADVENTISTA.</w:t>
      </w:r>
    </w:p>
    <w:p w:rsidR="006371D8" w:rsidRPr="006371D8" w:rsidRDefault="006371D8" w:rsidP="006371D8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b/>
          <w:sz w:val="28"/>
          <w:szCs w:val="24"/>
          <w:lang w:eastAsia="pt-BR"/>
        </w:rPr>
        <w:t>A importância do Trabalho Útil (Agricultura por excelência) no Plano da Educação, segundo a Vontade de Deus...</w:t>
      </w: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VERDADEIRA EDUCAÇÃO INCLUI TODO O SER... Ela ensina o devido emprego do próprio eu. HABILITA-NOS A FAZER O MELHOR USO DO CÉREBRO, OSSOS E MÚSCULOS; DO CORPO, MENTE 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CORAÇÃO.”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C.B.V.,398.</w:t>
      </w: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“...NA AGRICULTURA OU NA JARDINAGEM... esse trabalho NÃO SOMENTE ENSINA LIÇÕES IMPORTANTES RELATIVAS AO DESENVOLVIMENTO DO CARÁTER, MAS É </w:t>
      </w:r>
      <w:smartTag w:uri="urn:schemas-microsoft-com:office:smarttags" w:element="PersonName">
        <w:smartTagPr>
          <w:attr w:name="ProductID" w:val="EM SI MESMO UM"/>
        </w:smartTagPr>
        <w:r w:rsidRPr="006371D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SI MESMO UM</w:t>
        </w:r>
      </w:smartTag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MEIO PARA AQUELE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DESENVOLVIMENTO.”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O.C.,56.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ESTUDO DA AGRICULTURA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É O ABC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EDUCAÇÃO ADVENTISTA”. 6T.,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179;  Ed.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, 300.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AGRICULTURA é 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trabalho mais importante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DEVE EMPREENDER-SE”. 6T., 29.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Obtém-se valiosas lições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duro trabalho ao cultivar um rude pedaço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terra.”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Ed., 107.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“Do cultivo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 aprendem lições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AMOR, PODER, SUMIÇÃO E PERSEVERANÇA” 6T., 178.  Vers. Espanhol.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“DEVE DAR-SE aos estudantes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uma preparação prática na agricultura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C.M.,295.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agricultura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ajuda ao aluno suster-se a si mesmo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C.M.,295. Versão Espanhol.</w:t>
      </w:r>
    </w:p>
    <w:p w:rsidR="006371D8" w:rsidRPr="006371D8" w:rsidRDefault="006371D8" w:rsidP="006371D8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Não há nada melhor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cultivo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como exercício ao ar livre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 M.H.,265.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“Não há linha de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educação manual mais importante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 agricultura”. Ed., 215.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programa de educação de adultos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 INCLUIR o ensino da agricultura”.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M.H., 192.  </w:t>
      </w:r>
      <w:proofErr w:type="spell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Vers</w:t>
      </w:r>
      <w:proofErr w:type="spell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Espanhol.</w:t>
      </w: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programa agrícola deveria ser uma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lição objetiva para os vizinhos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T.M.,247.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Toda escola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deveria ter terra para o cultivo”. Col.,87.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“As escolas com internado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deveriam produzir todas as verduras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os grãos e frutas necessárias para a alimentação dos internos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  6T,179.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“AS ESCOLAS DEVEM ESTAR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situadas fora das cidades para ter terras para o cultivo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C.M.,518.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pais e as mães que tem um pedaço de terra para o cultivo são reis 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rainhas.”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 349.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“Se precisa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sair das cidades para viver no campo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Ed.,334.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No possível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escola DEVE ESTAR perto de um sanatório”. (Referência extraviada).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agricultura tem dimensões eternas: Começou no Éden, foi praticada pelos patriarcas e pelo antigo Israel, é o modo de vida ideal para o Israel moderno e será praticada pela eternidade na terra nova”.  (Referência extraviada)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8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b/>
          <w:i/>
          <w:sz w:val="28"/>
          <w:szCs w:val="24"/>
          <w:lang w:eastAsia="pt-BR"/>
        </w:rPr>
        <w:t>O Cultivo da Terra é Uma Parte do Plano de Educação de Deus...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educação agrícola DEVERIA COMEÇAR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com 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criança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C.M., 168.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ESTUDANTES DO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NÍVEL PRIMÁRIO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DEVEM TRABALHAR NA AGRICULTURA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  Fará bem especialmente ao menino nervoso”.  6T.,179.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ESTUDANTES DO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NÍVEL SECUNDÁRIO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DEVEM PARTICIPAR NO CULTIVO DA TERRA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F.E.,318.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ESTUDANTES DE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NÍVEL UNIVERSITÁRIO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DEVEM COMBINAR O ESFORÇO MENTAL COM O CULTIVO DAS PLANTAS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(Referência extraviada).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As alunas DEVEM SER INCLUÍDAS nas tarefas agrícolas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C.M.,296.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As professoras DEVEM TRABALHAR com os alunos na agricultura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F.E.,325.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O CULTIVO DO SOLO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DEVE ESTAR CONECTADO COM CADA ESCOLA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P.V.G.M.,75,76.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AS TERRAS DE CULTIVO DEVEM SER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CONSIDERADAS COMO AS AULAS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P.V.G.M.,76.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“Tanto os alunos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que podem pagar seus estudos como os que não podem fazê-lo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DEVEM APRENDER a cultivar a terra”. 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P.V.G.M.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,423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“Anime-se a estudantes promissórios a pensar na carreira agrícola”.  6T,187.  Versão Espanhol. 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O ENSINO DA AGRICULTURA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DEVE FORMAR PARTE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DO CURRÍCULO DA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ESCOLA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C.M.,299.  Vers. Espanhol.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O CULTIVO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É UM IMPORTANTE OBJETIVO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EDUCACIONAL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F.E., 322.  </w:t>
      </w:r>
      <w:proofErr w:type="spell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Vers</w:t>
      </w:r>
      <w:proofErr w:type="spell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trabalho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ajudará ao estudante a ter êxito em seus estudos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F.E.,323. 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“As senhoritas se lhes DEVE ENSINAR jardinagem”. C.M.,312.  Versão Espanhol. </w:t>
      </w: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8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b/>
          <w:i/>
          <w:sz w:val="28"/>
          <w:szCs w:val="24"/>
          <w:lang w:eastAsia="pt-BR"/>
        </w:rPr>
        <w:t>Benefícios Que Reporta O Cultivo Da Terra Como Parte do Programa Educacional de Deus...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O cultivo de hortas e pomares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ab/>
        <w:t>É UMA PARTE IMPORTANTE DO PLANO EDUCATIVO DE UMA ESCOLA ADVENTISTA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6T.,181-182.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“Mediante o cultivo e o cuidado das plantas SE OBTÉM UMA EDUCAÇÃO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ESSENCIAL.”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Ed., 108.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trabalho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desenvolve a capacidade para o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estudo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6T., 177.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trabalho físico combinado com a concentração mental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guarda a mente e a moral em uma melhor condição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as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capacidades mentais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são de forma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melhor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utilizadas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T.M., 245.  Vers. Espanhol.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alunos que se interessam por embelecer os jardins escolares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não tratam de destruir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aquilo que procuram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embelecer.”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Ed., 208.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 horta escolar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 SER CONSIDERADA como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um livro de texto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 O menino ou o jovem que tem a oportunidade de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estudar nele estará agradecido 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feliz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6T., 181,182.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“O cultivo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pode evitar que os alunos se endividem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ajudem a melhorar a situação econômica da escola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6T.,177. Versão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CONTATO COM AS PLANTAS TENDE A VIVIFICAR A MENTE E A REFINAR O CARÁTER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PREPARANDO ASSIM O ESTUDANTE PARA RELACIONAR-SE COM MAIS ÊXITO COM OUTRAS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MENTES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 108.,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ar puro, a formosa luz solar, a beleza das árvores e as flores, as árvores frutíferas e os vinhedos, o exercício ao ar livre... são promotores da saúde –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o elixir da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vida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7T., 76,77.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beleza da natureza, por si mesma,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afasta a alma do pecado e das atrações mundanais e a leva à pureza, à paz e a 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C.M.,178.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“SI AS ESCOLAS SE TIVESSEM ESTABELECIDO DE ACORDO COM O PLANO MENCIONADO,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NÃO HAVERIAM AGORA TANTAS MENTES DESEQUILIBRADAS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C.M.,275.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“Pela influência das propriedades revivificantes e vitalizantes dos grandes recursos médicos da natureza,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as funções do corpo são fortalecidas, o intelecto é despertado e o espírito é vitalizado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A mente é PREPARADA PARA apreciar as belezas da Palavra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M.M.,231.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“Se a terra fosse cultivada mais fielmente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passaria o amor pelos esportes e as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diversões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que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causam tanta perplexidade em nosso trabalho escolar.” M.M., 231.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QUE COMBINAM TRABALHO ÚTIL COM ESTUDO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NÃO TEM NECESSIDADE DE EXERCÍCIOS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GINÁSTICOS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F.E.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,73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proofErr w:type="spell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Vers</w:t>
      </w:r>
      <w:proofErr w:type="spell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“MUITOS PODERÃO SOBREVIVER NO TEMPO DA PERSEGUIÇÃO GRAÇAS A SEUS CONHECIMENTOS AGRÍCOLAS”.  (Referência extraviada).</w:t>
      </w:r>
    </w:p>
    <w:p w:rsidR="006371D8" w:rsidRPr="006371D8" w:rsidRDefault="006371D8" w:rsidP="006371D8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4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“Se aconselha comer menos alimento cozido e mais fruta fresca”. 7T.,134.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 DEVE ENSINAR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fazer compotas e secar fruta”. 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M.H.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,299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 </w:t>
      </w:r>
      <w:proofErr w:type="spell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Vers</w:t>
      </w:r>
      <w:proofErr w:type="spell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 PRESENÇA DE 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ENCONTRA NOS POMARES E OS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JARDINS.”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6T., 186.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ambiente natural e o exercício que se faz ao cultivar 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terra são o elixir da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vida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7T., 76,77.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pomar é um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lugar para aprofundar o sentimento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gratidão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I.B.C. 1081.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“O pomar é um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lugar para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orar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5T., 161,162.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pomar é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um lugar para aumentar nossa sensação do amor de 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”.  M.M.,233.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“Faça-se da colheita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uma ocasião para agradecer a 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pelos frutos da Terra”. 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S.D.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,122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  </w:t>
      </w:r>
      <w:proofErr w:type="spell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Vers</w:t>
      </w:r>
      <w:proofErr w:type="spell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“Ainda que a Bíblia deve ocupar o primeiro lugar na educação das crianças e jovens,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o livro da natureza o segue </w:t>
      </w:r>
      <w:smartTag w:uri="urn:schemas-microsoft-com:office:smarttags" w:element="PersonName">
        <w:smartTagPr>
          <w:attr w:name="ProductID" w:val="em import￢ncia.  Deus"/>
        </w:smartTagPr>
        <w:r w:rsidRPr="006371D8">
          <w:rPr>
            <w:rFonts w:ascii="Trebuchet MS" w:eastAsia="Times New Roman" w:hAnsi="Trebuchet MS" w:cs="Times New Roman"/>
            <w:sz w:val="24"/>
            <w:szCs w:val="24"/>
            <w:u w:val="single"/>
            <w:lang w:eastAsia="pt-BR"/>
          </w:rPr>
          <w:t>em importância</w:t>
        </w:r>
        <w:r w:rsidRPr="006371D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.  Deus</w:t>
        </w:r>
      </w:smartTag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ama o belo...  Ele tem enchido os céus e a terra com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beleza.”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C.M., 275.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horta e o jardim DEVEM SER USADOS COMO LIVROS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TEXTO.”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6T, 187.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“Os alunos e os filhos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podem tirar lições espirituais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enquanto trabalham com a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terra.”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P.V.G.M., 75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>,76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val="en-US" w:eastAsia="pt-BR"/>
        </w:rPr>
        <w:t xml:space="preserve">.  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cultivo da terra traz o aluno em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 xml:space="preserve">contato direto com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Deus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C.T., 182.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“SE DEVE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dar aos alunos a oportunidade de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compartilhar o que aprendem no cultivo da terra”.  6T.,177.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 pode extrair muitas lições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dos fenômenos da natureza (campos, árvores, flores, pássaros, nuvens, chuva, trovão, etc.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).”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3T., 333.  Vers. Espanhol.</w:t>
      </w: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 obtém valiosas lições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duro trabalho ao cultivar um rude pedaço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terra.”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Ed., 107.  Vers. Espanhol.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“Do cultivo da terra </w:t>
      </w:r>
      <w:r w:rsidRPr="006371D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 aprendem lições</w:t>
      </w: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AMOR, PODER, SUMIÇÃO E PERSEVERANÇA” 6T., 178.  Vers. Espanhol. 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“O CARÁTER DEVE RECEBER A DEVIDA DISCIPLINA, PARA SEU INTEIRO E MAIS ELEVADO DESENVOLVIMENTO. TODAS AS FACULDADES DA MENTE E DO CORPO DEVEM SER DESENVOLVIDAS E DEVIDAMENTE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EXERCITADAS.”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C.B.V.,398.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“É UM DEVER CULTIVAR E EXERCITAR TODA APTIDÃO QUE NOS TORNARÁ MAIS EFICIENTES COMO OBREIROS DE </w:t>
      </w:r>
      <w:proofErr w:type="gramStart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6371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C.B.V., 398.</w:t>
      </w:r>
    </w:p>
    <w:p w:rsidR="006371D8" w:rsidRPr="006371D8" w:rsidRDefault="006371D8" w:rsidP="006371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“A EDUCAÇÃO NÃO SE ACHA COMPLETA A MENOS QUE O CORPO, A MENTE E O CORAÇÃO SE ACHEM IGUALMENTE </w:t>
      </w:r>
      <w:proofErr w:type="gramStart"/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EDUCADOS</w:t>
      </w:r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</w:rPr>
        <w:t>.</w:t>
      </w:r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”</w:t>
      </w:r>
      <w:proofErr w:type="gramEnd"/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C.B.V.,398.</w:t>
      </w: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“Aquele que tem os meus mandamentos e os guarda, esse é o que me ama...” João 14:21.</w:t>
      </w: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6371D8" w:rsidRPr="006371D8" w:rsidRDefault="006371D8" w:rsidP="006371D8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“A graça seja com todos os que amam sinceramente nosso Senhor Jesus </w:t>
      </w:r>
      <w:proofErr w:type="gramStart"/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Cristo.”</w:t>
      </w:r>
      <w:proofErr w:type="gramEnd"/>
      <w:r w:rsidRPr="006371D8">
        <w:rPr>
          <w:rFonts w:ascii="Trebuchet MS" w:eastAsia="Times New Roman" w:hAnsi="Trebuchet MS" w:cs="Times New Roman"/>
          <w:i/>
          <w:sz w:val="32"/>
          <w:szCs w:val="24"/>
          <w:lang w:eastAsia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Efésios 6:24.</w:t>
      </w:r>
    </w:p>
    <w:sectPr w:rsidR="006371D8" w:rsidRPr="006371D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1D" w:rsidRDefault="00AB6B1D" w:rsidP="000F3338">
      <w:pPr>
        <w:spacing w:after="0" w:line="240" w:lineRule="auto"/>
      </w:pPr>
      <w:r>
        <w:separator/>
      </w:r>
    </w:p>
  </w:endnote>
  <w:endnote w:type="continuationSeparator" w:id="0">
    <w:p w:rsidR="00AB6B1D" w:rsidRDefault="00AB6B1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371D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371D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371D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371D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371D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371D8">
                            <w:t>www.4tons.com.br</w:t>
                          </w:r>
                        </w:p>
                      </w:sdtContent>
                    </w:sdt>
                    <w:p w:rsidR="000F3338" w:rsidRPr="006371D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371D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71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371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371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71D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6371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371D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371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371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371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371D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6371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1D" w:rsidRDefault="00AB6B1D" w:rsidP="000F3338">
      <w:pPr>
        <w:spacing w:after="0" w:line="240" w:lineRule="auto"/>
      </w:pPr>
      <w:r>
        <w:separator/>
      </w:r>
    </w:p>
  </w:footnote>
  <w:footnote w:type="continuationSeparator" w:id="0">
    <w:p w:rsidR="00AB6B1D" w:rsidRDefault="00AB6B1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371D8" w:rsidRDefault="00AB6B1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371D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371D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371D8" w:rsidRDefault="00AB6B1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371D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371D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371D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371D8" w:rsidRPr="006371D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6</w:t>
                          </w:r>
                          <w:r w:rsidRPr="006371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371D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371D8" w:rsidRPr="006371D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6</w:t>
                    </w:r>
                    <w:r w:rsidRPr="006371D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DDE"/>
    <w:multiLevelType w:val="singleLevel"/>
    <w:tmpl w:val="8CEA7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371D8"/>
    <w:rsid w:val="0073162C"/>
    <w:rsid w:val="008269C9"/>
    <w:rsid w:val="008C413E"/>
    <w:rsid w:val="00AB6B1D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71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1371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2019-08-24T22:40:00Z</dcterms:modified>
  <cp:category>SM-SAÚDE</cp:category>
</cp:coreProperties>
</file>