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66" w:rsidRPr="00424066" w:rsidRDefault="00424066" w:rsidP="00424066">
      <w:pPr>
        <w:spacing w:after="0" w:line="240" w:lineRule="auto"/>
        <w:jc w:val="center"/>
        <w:outlineLvl w:val="6"/>
        <w:rPr>
          <w:rFonts w:ascii="Trebuchet MS" w:eastAsia="Times New Roman" w:hAnsi="Trebuchet MS" w:cs="Times New Roman"/>
          <w:b/>
          <w:color w:val="FF0000"/>
          <w:sz w:val="36"/>
          <w:szCs w:val="24"/>
          <w:lang w:eastAsia="pt-BR"/>
        </w:rPr>
      </w:pPr>
      <w:r w:rsidRPr="00424066">
        <w:rPr>
          <w:rFonts w:ascii="Trebuchet MS" w:eastAsia="Times New Roman" w:hAnsi="Trebuchet MS" w:cs="Times New Roman"/>
          <w:b/>
          <w:color w:val="FF0000"/>
          <w:sz w:val="36"/>
          <w:szCs w:val="24"/>
          <w:lang w:eastAsia="pt-BR"/>
        </w:rPr>
        <w:t>A IMPORTÂNCIA DAS FIBRAS ALIMENTARES</w:t>
      </w:r>
    </w:p>
    <w:p w:rsidR="00424066" w:rsidRPr="00424066" w:rsidRDefault="00424066" w:rsidP="00424066">
      <w:pPr>
        <w:spacing w:after="0" w:line="240" w:lineRule="auto"/>
        <w:jc w:val="center"/>
        <w:outlineLvl w:val="6"/>
        <w:rPr>
          <w:rFonts w:ascii="Trebuchet MS" w:eastAsia="Times New Roman" w:hAnsi="Trebuchet MS" w:cs="Times New Roman"/>
          <w:b/>
          <w:sz w:val="24"/>
          <w:szCs w:val="24"/>
          <w:lang w:eastAsia="pt-BR"/>
        </w:rPr>
      </w:pPr>
      <w:r w:rsidRPr="00424066">
        <w:rPr>
          <w:rFonts w:ascii="Trebuchet MS" w:eastAsia="Times New Roman" w:hAnsi="Trebuchet MS" w:cs="Times New Roman"/>
          <w:b/>
          <w:sz w:val="24"/>
          <w:szCs w:val="24"/>
          <w:lang w:eastAsia="pt-BR"/>
        </w:rPr>
        <w:t>Dr. Alaor Toledo</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spacing w:after="0" w:line="240" w:lineRule="auto"/>
        <w:jc w:val="center"/>
        <w:rPr>
          <w:rFonts w:ascii="Trebuchet MS" w:eastAsia="Times New Roman" w:hAnsi="Trebuchet MS" w:cs="Times New Roman"/>
          <w:b/>
          <w:i/>
          <w:sz w:val="24"/>
          <w:szCs w:val="24"/>
          <w:lang w:eastAsia="pt-BR"/>
        </w:rPr>
      </w:pPr>
      <w:r w:rsidRPr="00424066">
        <w:rPr>
          <w:rFonts w:ascii="Trebuchet MS" w:eastAsia="Times New Roman" w:hAnsi="Trebuchet MS" w:cs="Times New Roman"/>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3.35pt;width:110.65pt;height:144.4pt;z-index:-251657216;mso-wrap-edited:f" wrapcoords="8027 112 3941 1119 3065 1455 3065 1903 1314 3693 876 5932 1168 6715 1751 7275 1022 7387 -146 8506 -146 9065 1168 10856 876 14437 0 16228 292 19026 584 19809 1022 19921 14303 21488 15762 21488 17222 21488 17659 18019 18389 14437 20578 12535 20432 11527 19703 9065 21162 7275 21600 5484 21162 3581 20286 2462 19703 1903 12405 112 8027 112" o:allowincell="f">
            <v:imagedata r:id="rId8" o:title=""/>
            <w10:wrap type="tight"/>
          </v:shape>
          <o:OLEObject Type="Embed" ProgID="MS_ClipArt_Gallery" ShapeID="_x0000_s1026" DrawAspect="Content" ObjectID="_1628182122" r:id="rId9"/>
        </w:object>
      </w:r>
      <w:r w:rsidRPr="00424066">
        <w:rPr>
          <w:rFonts w:ascii="Trebuchet MS" w:eastAsia="Times New Roman" w:hAnsi="Trebuchet MS" w:cs="Times New Roman"/>
          <w:b/>
          <w:i/>
          <w:sz w:val="24"/>
          <w:szCs w:val="24"/>
          <w:lang w:eastAsia="pt-BR"/>
        </w:rPr>
        <w:t>“Cereais, frutas, nozes e verduras constituem o regime escolhido por nosso Criador...”. “</w:t>
      </w:r>
      <w:proofErr w:type="gramStart"/>
      <w:r w:rsidRPr="00424066">
        <w:rPr>
          <w:rFonts w:ascii="Trebuchet MS" w:eastAsia="Times New Roman" w:hAnsi="Trebuchet MS" w:cs="Times New Roman"/>
          <w:b/>
          <w:i/>
          <w:sz w:val="24"/>
          <w:szCs w:val="24"/>
          <w:lang w:eastAsia="pt-BR"/>
        </w:rPr>
        <w:t>... Aquele</w:t>
      </w:r>
      <w:proofErr w:type="gramEnd"/>
      <w:r w:rsidRPr="00424066">
        <w:rPr>
          <w:rFonts w:ascii="Trebuchet MS" w:eastAsia="Times New Roman" w:hAnsi="Trebuchet MS" w:cs="Times New Roman"/>
          <w:b/>
          <w:i/>
          <w:sz w:val="24"/>
          <w:szCs w:val="24"/>
          <w:lang w:eastAsia="pt-BR"/>
        </w:rPr>
        <w:t xml:space="preserve"> que criou o homem e lhe compreende as necessidades, designou a Adão o que deveria comer...” Ellen G. White – Conselhos sobre o Regime Alimentar, p. 81, 2ª edição.</w:t>
      </w:r>
    </w:p>
    <w:p w:rsidR="00424066" w:rsidRPr="00424066" w:rsidRDefault="00424066" w:rsidP="00424066">
      <w:pPr>
        <w:spacing w:before="20" w:after="0" w:line="320" w:lineRule="atLeast"/>
        <w:jc w:val="both"/>
        <w:rPr>
          <w:rFonts w:ascii="Trebuchet MS" w:eastAsia="Times New Roman" w:hAnsi="Trebuchet MS" w:cs="Times New Roman"/>
          <w:sz w:val="24"/>
          <w:szCs w:val="24"/>
          <w:lang w:eastAsia="pt-PT"/>
        </w:rPr>
      </w:pPr>
      <w:r w:rsidRPr="00424066">
        <w:rPr>
          <w:rFonts w:ascii="Trebuchet MS" w:eastAsia="Times New Roman" w:hAnsi="Trebuchet MS" w:cs="Times New Roman"/>
          <w:sz w:val="24"/>
          <w:szCs w:val="24"/>
          <w:lang w:eastAsia="pt-PT"/>
        </w:rPr>
        <w:t>Com estas afirmações da escritora Ellen White, podemos ver a importância e o valor das fibras dietéticas na alimentação.</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 xml:space="preserve">Foi com o passar do tempo, com a cultura e hábitos e por que não dizer até com as situações de necessidade que o homem tem modificado a sua alimentação. Não há dúvida, o nosso organismo está sofrendo as </w:t>
      </w:r>
      <w:proofErr w:type="spellStart"/>
      <w:r w:rsidRPr="00424066">
        <w:rPr>
          <w:rFonts w:ascii="Trebuchet MS" w:eastAsia="Times New Roman" w:hAnsi="Trebuchet MS" w:cs="Times New Roman"/>
          <w:sz w:val="24"/>
          <w:szCs w:val="24"/>
          <w:lang w:eastAsia="pt-BR"/>
        </w:rPr>
        <w:t>conseqüências</w:t>
      </w:r>
      <w:proofErr w:type="spellEnd"/>
      <w:r w:rsidRPr="00424066">
        <w:rPr>
          <w:rFonts w:ascii="Trebuchet MS" w:eastAsia="Times New Roman" w:hAnsi="Trebuchet MS" w:cs="Times New Roman"/>
          <w:sz w:val="24"/>
          <w:szCs w:val="24"/>
          <w:lang w:eastAsia="pt-BR"/>
        </w:rPr>
        <w:t xml:space="preserve"> dessas mudanças, e até pagando um alto preço, com as mais variadas doenças. Isto porque o homem vem deixando de adquirir determinadas substâncias que são encontradas nessas fibras.</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 xml:space="preserve">Segundo </w:t>
      </w:r>
      <w:proofErr w:type="spellStart"/>
      <w:r w:rsidRPr="00424066">
        <w:rPr>
          <w:rFonts w:ascii="Trebuchet MS" w:eastAsia="Times New Roman" w:hAnsi="Trebuchet MS" w:cs="Times New Roman"/>
          <w:sz w:val="24"/>
          <w:szCs w:val="24"/>
          <w:lang w:eastAsia="pt-BR"/>
        </w:rPr>
        <w:t>Trowel</w:t>
      </w:r>
      <w:proofErr w:type="spellEnd"/>
      <w:r w:rsidRPr="00424066">
        <w:rPr>
          <w:rFonts w:ascii="Trebuchet MS" w:eastAsia="Times New Roman" w:hAnsi="Trebuchet MS" w:cs="Times New Roman"/>
          <w:sz w:val="24"/>
          <w:szCs w:val="24"/>
          <w:lang w:eastAsia="pt-BR"/>
        </w:rPr>
        <w:t>, as fibras alimentares são “um conjunto de macromoléculas de origem vegetal que não são digeridas pelas enzimas do homem”. Aparentemente elas não possuem um grande interesse nutritivo, mas são nessas estruturas citoesqueletos que os nutrientes como proteínas, gorduras, vitaminas e sais minerais estão fixados e de onde o corpo humano os adquire.</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De uma forma prática consideramos as fibras como:</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noProof/>
          <w:sz w:val="24"/>
          <w:szCs w:val="24"/>
          <w:lang w:eastAsia="pt-BR"/>
        </w:rPr>
        <w:object w:dxaOrig="1440" w:dyaOrig="1440">
          <v:shape id="_x0000_s1027" type="#_x0000_t75" style="position:absolute;left:0;text-align:left;margin-left:306pt;margin-top:3.95pt;width:202.7pt;height:92.15pt;z-index:-251656192;mso-wrap-edited:t" wrapcoords="7838 527 7678 1231 7678 1758 8243 3340 6479 3516 5200 4571 5360 8954 1998 11591 1039 11767 -80 13349 -80 15974 400 17381 799 17381 799 18084 7278 21073 7838 21073 9521 21073 12478 21073 15760 20545 16799 20194 18478 18436 18398 17381 21280 16338 21520 15810 20721 14580 20481 11240 20161 10360 19282 8954 19442 7548 18963 6844 18744 1207 10320 3340 9042 527 7838 527">
            <v:imagedata r:id="rId10" o:title=""/>
            <w10:wrap type="tight"/>
          </v:shape>
          <o:OLEObject Type="Embed" ProgID="MS_ClipArt_Gallery" ShapeID="_x0000_s1027" DrawAspect="Content" ObjectID="_1628182123" r:id="rId11"/>
        </w:object>
      </w:r>
      <w:r w:rsidRPr="00424066">
        <w:rPr>
          <w:rFonts w:ascii="Trebuchet MS" w:eastAsia="Times New Roman" w:hAnsi="Trebuchet MS" w:cs="Times New Roman"/>
          <w:sz w:val="24"/>
          <w:szCs w:val="24"/>
          <w:lang w:eastAsia="pt-BR"/>
        </w:rPr>
        <w:t xml:space="preserve">Fibras Insolúveis: são aquelas que em contato com a água vão produzir uma mistura de baixa viscosidade. Exemplo: celulose, </w:t>
      </w:r>
      <w:proofErr w:type="spellStart"/>
      <w:r w:rsidRPr="00424066">
        <w:rPr>
          <w:rFonts w:ascii="Trebuchet MS" w:eastAsia="Times New Roman" w:hAnsi="Trebuchet MS" w:cs="Times New Roman"/>
          <w:sz w:val="24"/>
          <w:szCs w:val="24"/>
          <w:lang w:eastAsia="pt-BR"/>
        </w:rPr>
        <w:t>hemicelulose</w:t>
      </w:r>
      <w:proofErr w:type="spellEnd"/>
      <w:r w:rsidRPr="00424066">
        <w:rPr>
          <w:rFonts w:ascii="Trebuchet MS" w:eastAsia="Times New Roman" w:hAnsi="Trebuchet MS" w:cs="Times New Roman"/>
          <w:sz w:val="24"/>
          <w:szCs w:val="24"/>
          <w:lang w:eastAsia="pt-BR"/>
        </w:rPr>
        <w:t xml:space="preserve"> e </w:t>
      </w:r>
      <w:proofErr w:type="spellStart"/>
      <w:r w:rsidRPr="00424066">
        <w:rPr>
          <w:rFonts w:ascii="Trebuchet MS" w:eastAsia="Times New Roman" w:hAnsi="Trebuchet MS" w:cs="Times New Roman"/>
          <w:sz w:val="24"/>
          <w:szCs w:val="24"/>
          <w:lang w:eastAsia="pt-BR"/>
        </w:rPr>
        <w:t>leguina</w:t>
      </w:r>
      <w:proofErr w:type="spellEnd"/>
      <w:r w:rsidRPr="00424066">
        <w:rPr>
          <w:rFonts w:ascii="Trebuchet MS" w:eastAsia="Times New Roman" w:hAnsi="Trebuchet MS" w:cs="Times New Roman"/>
          <w:sz w:val="24"/>
          <w:szCs w:val="24"/>
          <w:lang w:eastAsia="pt-BR"/>
        </w:rPr>
        <w:t>. Essas fibras são encontradas nos cereais de um modo geral.</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 xml:space="preserve">Fibras Solúveis: são aquelas que em contato com a água </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noProof/>
          <w:sz w:val="24"/>
          <w:szCs w:val="24"/>
          <w:lang w:eastAsia="pt-BR"/>
        </w:rPr>
        <w:object w:dxaOrig="1440" w:dyaOrig="1440">
          <v:shape id="_x0000_s1028" type="#_x0000_t75" style="position:absolute;left:0;text-align:left;margin-left:-9pt;margin-top:4.5pt;width:202.7pt;height:122.7pt;z-index:-251655168;mso-wrap-edited:t" wrapcoords="15276 3521 14881 2368 7997 3424 5040 4084 2792 1444 879 4480 -80 4876 -80 6584 0 8696 639 10800 320 12772 320 13300 1758 15016 2078 15016 2557 17120 2557 17516 3921 19496 6479 21204 6799 21204 13922 21204 14721 21204 17199 19628 18478 17120 18963 15016 19442 15016 20961 13432 20961 12904 20241 10800 21520 7244 21520 6584 21200 4480 21360 2896 20002 2500 15441 2368 15963 1822 15681 264 15276 3521">
            <v:imagedata r:id="rId12" o:title=""/>
            <w10:wrap type="tight"/>
          </v:shape>
          <o:OLEObject Type="Embed" ProgID="MS_ClipArt_Gallery" ShapeID="_x0000_s1028" DrawAspect="Content" ObjectID="_1628182124" r:id="rId13"/>
        </w:object>
      </w:r>
      <w:proofErr w:type="gramStart"/>
      <w:r w:rsidRPr="00424066">
        <w:rPr>
          <w:rFonts w:ascii="Trebuchet MS" w:eastAsia="Times New Roman" w:hAnsi="Trebuchet MS" w:cs="Times New Roman"/>
          <w:sz w:val="24"/>
          <w:szCs w:val="24"/>
          <w:lang w:eastAsia="pt-BR"/>
        </w:rPr>
        <w:t>vão</w:t>
      </w:r>
      <w:proofErr w:type="gramEnd"/>
      <w:r w:rsidRPr="00424066">
        <w:rPr>
          <w:rFonts w:ascii="Trebuchet MS" w:eastAsia="Times New Roman" w:hAnsi="Trebuchet MS" w:cs="Times New Roman"/>
          <w:sz w:val="24"/>
          <w:szCs w:val="24"/>
          <w:lang w:eastAsia="pt-BR"/>
        </w:rPr>
        <w:t xml:space="preserve"> produzir uma mistura de viscosidade variada. Exemplo: as </w:t>
      </w:r>
      <w:proofErr w:type="spellStart"/>
      <w:r w:rsidRPr="00424066">
        <w:rPr>
          <w:rFonts w:ascii="Trebuchet MS" w:eastAsia="Times New Roman" w:hAnsi="Trebuchet MS" w:cs="Times New Roman"/>
          <w:sz w:val="24"/>
          <w:szCs w:val="24"/>
          <w:lang w:eastAsia="pt-BR"/>
        </w:rPr>
        <w:t>peptinas</w:t>
      </w:r>
      <w:proofErr w:type="spellEnd"/>
      <w:r w:rsidRPr="00424066">
        <w:rPr>
          <w:rFonts w:ascii="Trebuchet MS" w:eastAsia="Times New Roman" w:hAnsi="Trebuchet MS" w:cs="Times New Roman"/>
          <w:sz w:val="24"/>
          <w:szCs w:val="24"/>
          <w:lang w:eastAsia="pt-BR"/>
        </w:rPr>
        <w:t xml:space="preserve"> que são encontradas nas frutas de um modo geral. </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Vale salientar que a necessidade destas fibras em uma pessoa adulta é de 20 a 30g diariamente.</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 xml:space="preserve">É recomendado que a ingestão seja balanceada entre as fibras solúveis e as insolúveis, pois elas têm diferentes propriedades e exercem ações diferenciadas no organismo humano. </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Segundo o FDA (</w:t>
      </w:r>
      <w:proofErr w:type="spellStart"/>
      <w:r w:rsidRPr="00424066">
        <w:rPr>
          <w:rFonts w:ascii="Trebuchet MS" w:eastAsia="Times New Roman" w:hAnsi="Trebuchet MS" w:cs="Times New Roman"/>
          <w:sz w:val="24"/>
          <w:szCs w:val="24"/>
          <w:lang w:eastAsia="pt-BR"/>
        </w:rPr>
        <w:t>Food</w:t>
      </w:r>
      <w:proofErr w:type="spellEnd"/>
      <w:r w:rsidRPr="00424066">
        <w:rPr>
          <w:rFonts w:ascii="Trebuchet MS" w:eastAsia="Times New Roman" w:hAnsi="Trebuchet MS" w:cs="Times New Roman"/>
          <w:sz w:val="24"/>
          <w:szCs w:val="24"/>
          <w:lang w:eastAsia="pt-BR"/>
        </w:rPr>
        <w:t xml:space="preserve"> </w:t>
      </w:r>
      <w:proofErr w:type="spellStart"/>
      <w:r w:rsidRPr="00424066">
        <w:rPr>
          <w:rFonts w:ascii="Trebuchet MS" w:eastAsia="Times New Roman" w:hAnsi="Trebuchet MS" w:cs="Times New Roman"/>
          <w:sz w:val="24"/>
          <w:szCs w:val="24"/>
          <w:lang w:eastAsia="pt-BR"/>
        </w:rPr>
        <w:t>and</w:t>
      </w:r>
      <w:proofErr w:type="spellEnd"/>
      <w:r w:rsidRPr="00424066">
        <w:rPr>
          <w:rFonts w:ascii="Trebuchet MS" w:eastAsia="Times New Roman" w:hAnsi="Trebuchet MS" w:cs="Times New Roman"/>
          <w:sz w:val="24"/>
          <w:szCs w:val="24"/>
          <w:lang w:eastAsia="pt-BR"/>
        </w:rPr>
        <w:t xml:space="preserve"> </w:t>
      </w:r>
      <w:proofErr w:type="spellStart"/>
      <w:r w:rsidRPr="00424066">
        <w:rPr>
          <w:rFonts w:ascii="Trebuchet MS" w:eastAsia="Times New Roman" w:hAnsi="Trebuchet MS" w:cs="Times New Roman"/>
          <w:sz w:val="24"/>
          <w:szCs w:val="24"/>
          <w:lang w:eastAsia="pt-BR"/>
        </w:rPr>
        <w:t>Drug</w:t>
      </w:r>
      <w:proofErr w:type="spellEnd"/>
      <w:r w:rsidRPr="00424066">
        <w:rPr>
          <w:rFonts w:ascii="Trebuchet MS" w:eastAsia="Times New Roman" w:hAnsi="Trebuchet MS" w:cs="Times New Roman"/>
          <w:sz w:val="24"/>
          <w:szCs w:val="24"/>
          <w:lang w:eastAsia="pt-BR"/>
        </w:rPr>
        <w:t xml:space="preserve"> </w:t>
      </w:r>
      <w:proofErr w:type="spellStart"/>
      <w:r w:rsidRPr="00424066">
        <w:rPr>
          <w:rFonts w:ascii="Trebuchet MS" w:eastAsia="Times New Roman" w:hAnsi="Trebuchet MS" w:cs="Times New Roman"/>
          <w:sz w:val="24"/>
          <w:szCs w:val="24"/>
          <w:lang w:eastAsia="pt-BR"/>
        </w:rPr>
        <w:t>Administration</w:t>
      </w:r>
      <w:proofErr w:type="spellEnd"/>
      <w:r w:rsidRPr="00424066">
        <w:rPr>
          <w:rFonts w:ascii="Trebuchet MS" w:eastAsia="Times New Roman" w:hAnsi="Trebuchet MS" w:cs="Times New Roman"/>
          <w:sz w:val="24"/>
          <w:szCs w:val="24"/>
          <w:lang w:eastAsia="pt-BR"/>
        </w:rPr>
        <w:t xml:space="preserve">), </w:t>
      </w:r>
      <w:proofErr w:type="spellStart"/>
      <w:r w:rsidRPr="00424066">
        <w:rPr>
          <w:rFonts w:ascii="Trebuchet MS" w:eastAsia="Times New Roman" w:hAnsi="Trebuchet MS" w:cs="Times New Roman"/>
          <w:sz w:val="24"/>
          <w:szCs w:val="24"/>
          <w:lang w:eastAsia="pt-BR"/>
        </w:rPr>
        <w:t>orgão</w:t>
      </w:r>
      <w:proofErr w:type="spellEnd"/>
      <w:r w:rsidRPr="00424066">
        <w:rPr>
          <w:rFonts w:ascii="Trebuchet MS" w:eastAsia="Times New Roman" w:hAnsi="Trebuchet MS" w:cs="Times New Roman"/>
          <w:sz w:val="24"/>
          <w:szCs w:val="24"/>
          <w:lang w:eastAsia="pt-BR"/>
        </w:rPr>
        <w:t xml:space="preserve"> oficial dos Estados Unidos que regulamenta o uso dos alimentos e medicamentos, o corpo precisa de 33% fibras solúveis e 67% de fibras insolúveis.</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Como orientação prática, os alimentos pouco elaborados são mais eficientes e ricos em fibras ao contrário dos alimentos mais refinados. Portanto, devemos aumentar a ingestão de frutas, verduras, legumes, grãos e cereais para o organismo se suprir de suficientes fibras alimentares.</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lastRenderedPageBreak/>
        <w:t>A não prática de bons hábitos alimentares produz distúrbios ou mesmo patogenia (doenças) que se iniciaram na infância, mas que só a partir dos 40 anos vão aparecer.</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Logo, é na infância que se deve ensinar a alimentação correta e, assim fazendo, teremos no presente e no futuro uma melhor qualidade de vida.</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pBdr>
          <w:top w:val="thinThickLargeGap" w:sz="24" w:space="1" w:color="auto"/>
          <w:left w:val="thinThickLargeGap" w:sz="24" w:space="4" w:color="auto"/>
          <w:bottom w:val="thickThinLargeGap" w:sz="24" w:space="6" w:color="auto"/>
          <w:right w:val="thickThinLargeGap" w:sz="24" w:space="4" w:color="auto"/>
        </w:pBdr>
        <w:shd w:val="solid" w:color="800080"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pPr>
      <w:r w:rsidRPr="00424066">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t>O QUE HÁ DE NATURAL PARA RESOLVER O PROBLEMA DA INSÔNIA?</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keepNext/>
        <w:spacing w:after="0" w:line="240" w:lineRule="auto"/>
        <w:outlineLvl w:val="2"/>
        <w:rPr>
          <w:rFonts w:ascii="Trebuchet MS" w:eastAsia="Times New Roman" w:hAnsi="Trebuchet MS" w:cs="Times New Roman"/>
          <w:bCs/>
          <w:sz w:val="24"/>
          <w:szCs w:val="24"/>
          <w:lang w:eastAsia="pt-BR"/>
        </w:rPr>
      </w:pPr>
      <w:r w:rsidRPr="00424066">
        <w:rPr>
          <w:rFonts w:ascii="Trebuchet MS" w:eastAsia="Times New Roman" w:hAnsi="Trebuchet MS" w:cs="Times New Roman"/>
          <w:bCs/>
          <w:sz w:val="24"/>
          <w:szCs w:val="24"/>
          <w:lang w:eastAsia="pt-BR"/>
        </w:rPr>
        <w:t xml:space="preserve">Por Dr. Manfred </w:t>
      </w:r>
      <w:proofErr w:type="spellStart"/>
      <w:r w:rsidRPr="00424066">
        <w:rPr>
          <w:rFonts w:ascii="Trebuchet MS" w:eastAsia="Times New Roman" w:hAnsi="Trebuchet MS" w:cs="Times New Roman"/>
          <w:bCs/>
          <w:sz w:val="24"/>
          <w:szCs w:val="24"/>
          <w:lang w:eastAsia="pt-BR"/>
        </w:rPr>
        <w:t>Krusche</w:t>
      </w:r>
      <w:proofErr w:type="spellEnd"/>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p>
    <w:p w:rsidR="00424066" w:rsidRPr="00424066" w:rsidRDefault="00424066" w:rsidP="00424066">
      <w:pPr>
        <w:spacing w:after="60" w:line="240" w:lineRule="auto"/>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noProof/>
          <w:spacing w:val="4"/>
          <w:sz w:val="24"/>
          <w:szCs w:val="24"/>
          <w:lang w:eastAsia="pt-BR"/>
        </w:rPr>
        <w:object w:dxaOrig="1440" w:dyaOrig="1440">
          <v:shape id="_x0000_s1029" type="#_x0000_t75" style="position:absolute;left:0;text-align:left;margin-left:-6.1pt;margin-top:7pt;width:98.55pt;height:102.65pt;z-index:-251654144;mso-wrap-edited:f" wrapcoords="4452 158 1814 315 -165 1419 330 5203 2308 15293 2968 17816 2968 18447 12037 20339 14675 20339 15334 21442 15499 21442 20940 21442 21270 21442 21600 20812 21600 19235 20281 18920 13026 17816 17478 17185 17478 15766 13685 15293 14345 10248 15829 1734 12531 315 9563 158 4452 158" o:allowincell="f">
            <v:imagedata r:id="rId14" o:title=""/>
            <w10:wrap type="tight"/>
          </v:shape>
          <o:OLEObject Type="Embed" ProgID="MS_ClipArt_Gallery" ShapeID="_x0000_s1029" DrawAspect="Content" ObjectID="_1628182125" r:id="rId15"/>
        </w:object>
      </w:r>
      <w:r w:rsidRPr="00424066">
        <w:rPr>
          <w:rFonts w:ascii="Trebuchet MS" w:eastAsia="Times New Roman" w:hAnsi="Trebuchet MS" w:cs="Times New Roman"/>
          <w:spacing w:val="4"/>
          <w:sz w:val="24"/>
          <w:szCs w:val="24"/>
          <w:lang w:eastAsia="pt-BR"/>
        </w:rPr>
        <w:t xml:space="preserve">A maior parte das pessoas já passou alguma noite insone ou mal dormida. Circunstancialmente perdemos o sono ou acordamos bem antes da hora e não somos capazes de dormir novamente. Em geral, nas noites </w:t>
      </w:r>
      <w:proofErr w:type="spellStart"/>
      <w:r w:rsidRPr="00424066">
        <w:rPr>
          <w:rFonts w:ascii="Trebuchet MS" w:eastAsia="Times New Roman" w:hAnsi="Trebuchet MS" w:cs="Times New Roman"/>
          <w:spacing w:val="4"/>
          <w:sz w:val="24"/>
          <w:szCs w:val="24"/>
          <w:lang w:eastAsia="pt-BR"/>
        </w:rPr>
        <w:t>subseqüentes</w:t>
      </w:r>
      <w:proofErr w:type="spellEnd"/>
      <w:r w:rsidRPr="00424066">
        <w:rPr>
          <w:rFonts w:ascii="Trebuchet MS" w:eastAsia="Times New Roman" w:hAnsi="Trebuchet MS" w:cs="Times New Roman"/>
          <w:spacing w:val="4"/>
          <w:sz w:val="24"/>
          <w:szCs w:val="24"/>
          <w:lang w:eastAsia="pt-BR"/>
        </w:rPr>
        <w:t xml:space="preserve"> o sono retorna e as noites que ficamos sem dormir não chegam a nos afetar. </w:t>
      </w:r>
    </w:p>
    <w:p w:rsidR="00424066" w:rsidRPr="00424066" w:rsidRDefault="00424066" w:rsidP="00424066">
      <w:pPr>
        <w:spacing w:after="60" w:line="240" w:lineRule="auto"/>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noProof/>
          <w:spacing w:val="4"/>
          <w:sz w:val="24"/>
          <w:szCs w:val="24"/>
          <w:lang w:eastAsia="pt-BR"/>
        </w:rPr>
        <w:object w:dxaOrig="1440" w:dyaOrig="1440">
          <v:shape id="_x0000_s1030" type="#_x0000_t75" style="position:absolute;left:0;text-align:left;margin-left:371.95pt;margin-top:68.85pt;width:68pt;height:100.8pt;z-index:-251653120;mso-wrap-edited:f" wrapcoords="9887 307 8518 1126 7758 1638 7758 2047 6997 3583 5324 4811 6541 5528 3651 6552 3499 6961 1521 8497 913 9520 304 10851 0 11773 -152 13410 0 15048 913 16686 2586 18324 1977 19962 1673 21498 19470 21498 19318 19962 18558 18324 20231 16686 21144 15048 21448 13410 21296 11773 20687 10135 19623 8497 17645 6654 14451 5528 15820 4811 14146 3583 13690 1945 12169 819 11256 307 9887 307">
            <v:imagedata r:id="rId16" o:title=""/>
            <w10:wrap type="tight"/>
          </v:shape>
          <o:OLEObject Type="Embed" ProgID="MS_ClipArt_Gallery" ShapeID="_x0000_s1030" DrawAspect="Content" ObjectID="_1628182126" r:id="rId17"/>
        </w:object>
      </w:r>
      <w:r w:rsidRPr="00424066">
        <w:rPr>
          <w:rFonts w:ascii="Trebuchet MS" w:eastAsia="Times New Roman" w:hAnsi="Trebuchet MS" w:cs="Times New Roman"/>
          <w:spacing w:val="4"/>
          <w:sz w:val="24"/>
          <w:szCs w:val="24"/>
          <w:lang w:eastAsia="pt-BR"/>
        </w:rPr>
        <w:t>Existem, porém, muitos – nos Estados Unidos são 20 milhões – que sofrem de insônia de maneira crônica. Para tentar resolver esse problema, as indústrias de medicamentos produzem anualmente toneladas de pílulas para dormir. Esses medicamentos cobram, por sua vez, um alto tributo para a saúde posterior, em forma de depressão, ansiedade, irritabilidade, diminuição da coordenação, perda de apetite, problemas digestivos e renais, lesão do próprio sistema nervoso central e perda de memória.</w:t>
      </w:r>
    </w:p>
    <w:p w:rsidR="00424066" w:rsidRPr="00424066" w:rsidRDefault="00424066" w:rsidP="00424066">
      <w:pPr>
        <w:spacing w:after="60" w:line="240" w:lineRule="auto"/>
        <w:jc w:val="both"/>
        <w:rPr>
          <w:rFonts w:ascii="Trebuchet MS" w:eastAsia="Times New Roman" w:hAnsi="Trebuchet MS" w:cs="Times New Roman"/>
          <w:b/>
          <w:spacing w:val="4"/>
          <w:sz w:val="24"/>
          <w:szCs w:val="24"/>
          <w:lang w:eastAsia="pt-BR"/>
        </w:rPr>
      </w:pPr>
    </w:p>
    <w:p w:rsidR="00424066" w:rsidRPr="00424066" w:rsidRDefault="00424066" w:rsidP="00424066">
      <w:pPr>
        <w:spacing w:after="60" w:line="240" w:lineRule="auto"/>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b/>
          <w:spacing w:val="4"/>
          <w:sz w:val="24"/>
          <w:szCs w:val="24"/>
          <w:lang w:eastAsia="pt-BR"/>
        </w:rPr>
        <w:t>Causas</w:t>
      </w:r>
    </w:p>
    <w:p w:rsidR="00424066" w:rsidRPr="00424066" w:rsidRDefault="00424066" w:rsidP="00424066">
      <w:pPr>
        <w:spacing w:after="60" w:line="240" w:lineRule="auto"/>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noProof/>
          <w:sz w:val="24"/>
          <w:szCs w:val="24"/>
          <w:lang w:eastAsia="pt-BR"/>
        </w:rPr>
        <w:object w:dxaOrig="1440" w:dyaOrig="1440">
          <v:shape id="_x0000_s1033" type="#_x0000_t75" style="position:absolute;left:0;text-align:left;margin-left:378pt;margin-top:85.45pt;width:126pt;height:101pt;flip:y;z-index:-251650048;mso-wrap-edited:t" wrapcoords="17707 128 13309 383 10848 1148 10957 2169 10234 4220 8673 -187 4677 434 -409 -553 -102 7537 -102 10353 511 16487 3273 18529 716 20579 716 21090 3989 21472 7370 21472 8495 21472 9314 21472 10957 20834 10957 20579 9825 18529 11366 16487 11673 14828 21191 12778 21600 8950 21395 8694 20168 8312 20270 8312 21395 6261 21498 5240 21498 4220 21089 2169 21191 1659 20577 893 19350 128 17707 128">
            <v:imagedata r:id="rId18" o:title=""/>
            <w10:wrap type="tight" side="left"/>
          </v:shape>
          <o:OLEObject Type="Embed" ProgID="MS_ClipArt_Gallery" ShapeID="_x0000_s1033" DrawAspect="Content" ObjectID="_1628182127" r:id="rId19"/>
        </w:object>
      </w:r>
      <w:r w:rsidRPr="00424066">
        <w:rPr>
          <w:rFonts w:ascii="Trebuchet MS" w:eastAsia="Times New Roman" w:hAnsi="Trebuchet MS" w:cs="Times New Roman"/>
          <w:spacing w:val="4"/>
          <w:sz w:val="24"/>
          <w:szCs w:val="24"/>
          <w:lang w:eastAsia="pt-BR"/>
        </w:rPr>
        <w:t>As principais causas de uma insônia são; ansiedade, estresse, depressão, sentimento de culpa, uso de cafeína, medicamentos como descongestionantes que contêm efedrina, uso de moderadores de apetite, alimentação tardia à noite. Além disso, qualquer doença também pode gerar insônia. A falta de sono crônica será causa de posteriores problemas que afetarão a capacidade de produção e distúrbios da personalidade. O número de horas que cada pessoa deve dormir não é necessariamente igual, porém, a média é de sete a nove horas.</w:t>
      </w: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Há muitas pessoas que dizem dormir pouco ou nada, quando na realidade passaram várias horas dormindo. Algumas podem sonhar que não estão dormindo e, quando acordam, pensam que isso é verdade.</w:t>
      </w:r>
    </w:p>
    <w:p w:rsidR="00424066" w:rsidRPr="00424066" w:rsidRDefault="00424066" w:rsidP="00424066">
      <w:pPr>
        <w:spacing w:after="0" w:line="240" w:lineRule="auto"/>
        <w:jc w:val="both"/>
        <w:rPr>
          <w:rFonts w:ascii="Trebuchet MS" w:eastAsia="Times New Roman" w:hAnsi="Trebuchet MS" w:cs="Times New Roman"/>
          <w:b/>
          <w:sz w:val="24"/>
          <w:szCs w:val="24"/>
          <w:lang w:eastAsia="pt-BR"/>
        </w:rPr>
      </w:pPr>
    </w:p>
    <w:p w:rsidR="00424066" w:rsidRPr="00424066" w:rsidRDefault="00424066" w:rsidP="00424066">
      <w:pPr>
        <w:spacing w:after="0" w:line="240" w:lineRule="auto"/>
        <w:jc w:val="both"/>
        <w:rPr>
          <w:rFonts w:ascii="Trebuchet MS" w:eastAsia="Times New Roman" w:hAnsi="Trebuchet MS" w:cs="Times New Roman"/>
          <w:sz w:val="24"/>
          <w:szCs w:val="24"/>
          <w:lang w:eastAsia="pt-BR"/>
        </w:rPr>
      </w:pPr>
      <w:r w:rsidRPr="00424066">
        <w:rPr>
          <w:rFonts w:ascii="Trebuchet MS" w:eastAsia="Times New Roman" w:hAnsi="Trebuchet MS" w:cs="Times New Roman"/>
          <w:b/>
          <w:sz w:val="24"/>
          <w:szCs w:val="24"/>
          <w:lang w:eastAsia="pt-BR"/>
        </w:rPr>
        <w:t>Resolvendo o problema</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noProof/>
          <w:spacing w:val="4"/>
          <w:sz w:val="24"/>
          <w:szCs w:val="24"/>
          <w:lang w:eastAsia="pt-BR"/>
        </w:rPr>
        <w:object w:dxaOrig="1440" w:dyaOrig="1440">
          <v:shape id="_x0000_s1034" type="#_x0000_t75" style="position:absolute;left:0;text-align:left;margin-left:-9pt;margin-top:9.2pt;width:80pt;height:90pt;z-index:-251649024;mso-wrap-edited:f" wrapcoords="8254 313 1580 3600 0 5009 0 5635 1229 7826 7024 15339 5444 17843 5971 20348 6322 21130 7902 21130 8078 21130 8780 20348 12468 20348 16507 18939 16507 17843 17912 15339 21249 12835 21249 11583 20371 10330 13698 2974 13522 2348 11239 470 10361 313 8254 313">
            <v:imagedata r:id="rId20" o:title=""/>
            <w10:wrap type="tight" side="right"/>
          </v:shape>
          <o:OLEObject Type="Embed" ProgID="MS_ClipArt_Gallery" ShapeID="_x0000_s1034" DrawAspect="Content" ObjectID="_1628182128" r:id="rId21"/>
        </w:object>
      </w:r>
      <w:r w:rsidRPr="00424066">
        <w:rPr>
          <w:rFonts w:ascii="Trebuchet MS" w:eastAsia="Times New Roman" w:hAnsi="Trebuchet MS" w:cs="Times New Roman"/>
          <w:spacing w:val="4"/>
          <w:sz w:val="24"/>
          <w:szCs w:val="24"/>
          <w:lang w:eastAsia="pt-BR"/>
        </w:rPr>
        <w:t>Em primeiro lugar, certifique-se de que não há nenhuma doença orgânica subjacente, através de exame médico adequado.</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t>Evite o uso de substâncias estimulantes que possam estar desencadeando a insônia, como cafeína em todas as suas formas, e alguns medicamentos que contêm estimulantes, como moderadores de apetite e descongestionantes.</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lastRenderedPageBreak/>
        <w:t>Mantenha um horário regular de ir para a cama. A regularidade é a chave para um bom sono.</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t>Evite dormir períodos longos durante o dia, para compensar a falta de sono à noite. Isso prejudica o sono noturno.</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t>Caso não consiga conciliar o sono, levante-se e faça alguma coisa relaxante.</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t>Procure manter o quarto a uma temperatura de 20ºC. Muito frio ou muito calor prejudicam o sono.</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t>Pratique exercícios regularmente durante o dia, mas não perto da hora de dormir. Atletas possuem melhor qualidade de sono.</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t>Coma moderadamente à noite; uma alimentação leve, e várias horas antes de dormir. Comida pesada é fator de insônia.</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noProof/>
          <w:spacing w:val="4"/>
          <w:sz w:val="24"/>
          <w:szCs w:val="24"/>
          <w:lang w:eastAsia="pt-BR"/>
        </w:rPr>
        <w:object w:dxaOrig="1440" w:dyaOrig="1440">
          <v:shape id="_x0000_s1032" type="#_x0000_t75" style="position:absolute;left:0;text-align:left;margin-left:414pt;margin-top:3pt;width:92.1pt;height:99pt;z-index:-251651072;mso-wrap-edited:t" wrapcoords="5405 190 4774 1544 4774 2509 5191 3277 3532 4432 1242 6364 -204 9062 -204 9640 1659 12538 1456 13115 2494 13693 7889 15625 8520 20246 12256 21212 17651 21212 18902 21212 19727 18703 20979 15625 21600 12538 21600 11184 21183 10805 18485 9062 15788 6364 21484 1264 12042 767 6230 190 5405 190">
            <v:imagedata r:id="rId22" o:title=""/>
            <w10:wrap type="tight"/>
          </v:shape>
          <o:OLEObject Type="Embed" ProgID="MS_ClipArt_Gallery" ShapeID="_x0000_s1032" DrawAspect="Content" ObjectID="_1628182129" r:id="rId23"/>
        </w:object>
      </w:r>
      <w:r w:rsidRPr="00424066">
        <w:rPr>
          <w:rFonts w:ascii="Trebuchet MS" w:eastAsia="Times New Roman" w:hAnsi="Trebuchet MS" w:cs="Times New Roman"/>
          <w:spacing w:val="4"/>
          <w:sz w:val="24"/>
          <w:szCs w:val="24"/>
          <w:lang w:eastAsia="pt-BR"/>
        </w:rPr>
        <w:t>Algumas ervas de efeito leve são úteis para induzir o sono. Tome uma xícara de chá de valeriana e camomila, antes de deitar.</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pacing w:val="4"/>
          <w:sz w:val="24"/>
          <w:szCs w:val="24"/>
          <w:lang w:eastAsia="pt-BR"/>
        </w:rPr>
      </w:pPr>
      <w:r w:rsidRPr="00424066">
        <w:rPr>
          <w:rFonts w:ascii="Trebuchet MS" w:eastAsia="Times New Roman" w:hAnsi="Trebuchet MS" w:cs="Times New Roman"/>
          <w:spacing w:val="4"/>
          <w:sz w:val="24"/>
          <w:szCs w:val="24"/>
          <w:lang w:eastAsia="pt-BR"/>
        </w:rPr>
        <w:t>Certifique-se de que os pés estejam sempre aquecidos, ao deitar. Caso contrário, faça um escalda-pés com água morna, durante vinte minutos.</w:t>
      </w:r>
    </w:p>
    <w:p w:rsidR="00424066" w:rsidRPr="00424066" w:rsidRDefault="00424066" w:rsidP="00424066">
      <w:pPr>
        <w:numPr>
          <w:ilvl w:val="0"/>
          <w:numId w:val="8"/>
        </w:numPr>
        <w:spacing w:after="10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pacing w:val="4"/>
          <w:sz w:val="24"/>
          <w:szCs w:val="24"/>
          <w:lang w:eastAsia="pt-BR"/>
        </w:rPr>
        <w:t xml:space="preserve">Ansiedade e preocupação encabeçam a lista das causas de insônia. “Deitei e dormi; acordei porque o Senhor me sustentou”, disse o rei Davi. Tal senso de confiança é necessário ainda hoje. </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pBdr>
          <w:top w:val="thinThickLargeGap" w:sz="24" w:space="1" w:color="auto"/>
          <w:left w:val="thinThickLargeGap" w:sz="24" w:space="4" w:color="auto"/>
          <w:bottom w:val="thickThinLargeGap" w:sz="24" w:space="6" w:color="auto"/>
          <w:right w:val="thickThinLargeGap" w:sz="24" w:space="4" w:color="auto"/>
        </w:pBdr>
        <w:shd w:val="clear" w:color="auto" w:fill="800080"/>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pPr>
      <w:r w:rsidRPr="00424066">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t>STRESS</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spacing w:after="0" w:line="240" w:lineRule="auto"/>
        <w:ind w:right="49"/>
        <w:rPr>
          <w:rFonts w:ascii="Trebuchet MS" w:eastAsia="Times New Roman" w:hAnsi="Trebuchet MS" w:cs="Times New Roman"/>
          <w:i/>
          <w:sz w:val="24"/>
          <w:szCs w:val="24"/>
          <w:lang w:eastAsia="pt-BR"/>
        </w:rPr>
      </w:pPr>
      <w:r w:rsidRPr="00424066">
        <w:rPr>
          <w:rFonts w:ascii="Trebuchet MS" w:eastAsia="Times New Roman" w:hAnsi="Trebuchet MS" w:cs="Times New Roman"/>
          <w:i/>
          <w:sz w:val="24"/>
          <w:szCs w:val="24"/>
          <w:lang w:eastAsia="pt-BR"/>
        </w:rPr>
        <w:t>Por Dr. Eduardo Ferraz</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keepNext/>
        <w:spacing w:after="60" w:line="280" w:lineRule="atLeast"/>
        <w:outlineLvl w:val="0"/>
        <w:rPr>
          <w:rFonts w:ascii="Trebuchet MS" w:eastAsia="Times New Roman" w:hAnsi="Trebuchet MS" w:cs="Times New Roman"/>
          <w:b/>
          <w:bCs/>
          <w:kern w:val="32"/>
          <w:sz w:val="24"/>
          <w:szCs w:val="24"/>
          <w:lang w:eastAsia="pt-BR"/>
        </w:rPr>
      </w:pPr>
      <w:r w:rsidRPr="00424066">
        <w:rPr>
          <w:rFonts w:ascii="Trebuchet MS" w:eastAsia="Times New Roman" w:hAnsi="Trebuchet MS" w:cs="Times New Roman"/>
          <w:b/>
          <w:bCs/>
          <w:noProof/>
          <w:kern w:val="32"/>
          <w:sz w:val="24"/>
          <w:szCs w:val="24"/>
          <w:lang w:eastAsia="pt-BR"/>
        </w:rPr>
        <w:object w:dxaOrig="1440" w:dyaOrig="1440">
          <v:shape id="_x0000_s1036" type="#_x0000_t75" style="position:absolute;margin-left:0;margin-top:5.3pt;width:52.35pt;height:117pt;z-index:-251646976;mso-wrap-edited:f" wrapcoords="8444 0 7855 88 2160 1322 196 2821 -196 3262 393 4232 13942 4232 2356 4849 2160 5466 5498 5642 4320 6171 5105 7053 2160 7318 2160 7758 6284 8464 3535 9874 393 10403 393 10844 4124 11285 4124 12696 2160 12960 2160 13489 4320 14106 3927 14635 3927 15252 1178 15869 1178 16310 6087 16927 2945 18250 2160 19749 1964 19925 2749 20542 3927 21159 3927 21247 11978 21512 15316 21512 20815 21512 21011 21512 21600 21247 21600 20542 21011 20013 19833 19749 17476 18338 20618 17544 20225 17104 15709 16927 17280 16046 17084 15517 19833 14811 19833 14282 17476 14106 17476 12960 20618 12431 20422 11726 16298 11285 15905 9874 18655 9874 18262 9257 13745 8464 15905 8464 19440 7582 19244 7053 15709 5642 18262 5113 18458 4761 16298 4232 18851 4232 21600 3527 21600 2733 17869 1146 14335 353 10604 0 8444 0">
            <v:imagedata r:id="rId24" o:title=""/>
            <w10:wrap type="tight"/>
          </v:shape>
          <o:OLEObject Type="Embed" ProgID="MS_ClipArt_Gallery" ShapeID="_x0000_s1036" DrawAspect="Content" ObjectID="_1628182130" r:id="rId25"/>
        </w:object>
      </w:r>
      <w:r w:rsidRPr="00424066">
        <w:rPr>
          <w:rFonts w:ascii="Trebuchet MS" w:eastAsia="Times New Roman" w:hAnsi="Trebuchet MS" w:cs="Times New Roman"/>
          <w:b/>
          <w:bCs/>
          <w:kern w:val="32"/>
          <w:sz w:val="24"/>
          <w:szCs w:val="24"/>
          <w:lang w:eastAsia="pt-BR"/>
        </w:rPr>
        <w:t>O que é “stress”?</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Trata-se de um conjunto de reações que o organismo desenvolve ao ser submetido a uma situação nova que exige esforço de adaptação. O “stress” é necessário, pois coloca o organismo em alerta, tornando-o apto a lidar com desafios do cotidiano. Mas se este estado de alerta se torna crônico o organismo se desgasta, prejudicando a saúde.</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p>
    <w:p w:rsidR="00424066" w:rsidRPr="00424066" w:rsidRDefault="00424066" w:rsidP="00424066">
      <w:pPr>
        <w:keepNext/>
        <w:spacing w:after="60" w:line="280" w:lineRule="atLeast"/>
        <w:outlineLvl w:val="0"/>
        <w:rPr>
          <w:rFonts w:ascii="Trebuchet MS" w:eastAsia="Times New Roman" w:hAnsi="Trebuchet MS" w:cs="Times New Roman"/>
          <w:b/>
          <w:bCs/>
          <w:kern w:val="32"/>
          <w:sz w:val="24"/>
          <w:szCs w:val="24"/>
          <w:lang w:eastAsia="pt-BR"/>
        </w:rPr>
      </w:pPr>
      <w:r w:rsidRPr="00424066">
        <w:rPr>
          <w:rFonts w:ascii="Trebuchet MS" w:eastAsia="Times New Roman" w:hAnsi="Trebuchet MS" w:cs="Times New Roman"/>
          <w:b/>
          <w:bCs/>
          <w:kern w:val="32"/>
          <w:sz w:val="24"/>
          <w:szCs w:val="24"/>
          <w:lang w:eastAsia="pt-BR"/>
        </w:rPr>
        <w:t>Quais os principais sintomas de uma pessoa estressada?</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u w:val="single"/>
          <w:lang w:eastAsia="pt-BR"/>
        </w:rPr>
        <w:t>1ª Fase</w:t>
      </w:r>
      <w:r w:rsidRPr="00424066">
        <w:rPr>
          <w:rFonts w:ascii="Trebuchet MS" w:eastAsia="Times New Roman" w:hAnsi="Trebuchet MS" w:cs="Times New Roman"/>
          <w:sz w:val="24"/>
          <w:szCs w:val="24"/>
          <w:lang w:eastAsia="pt-BR"/>
        </w:rPr>
        <w:t>: Diante dos fatores que provocam stress a pessoa sente medo, pânico e apreensão.</w:t>
      </w:r>
    </w:p>
    <w:p w:rsidR="00424066" w:rsidRPr="00424066" w:rsidRDefault="00424066" w:rsidP="00424066">
      <w:pPr>
        <w:spacing w:after="60" w:line="280" w:lineRule="atLeast"/>
        <w:jc w:val="both"/>
        <w:rPr>
          <w:rFonts w:ascii="Trebuchet MS" w:eastAsia="Times New Roman" w:hAnsi="Trebuchet MS" w:cs="Times New Roman"/>
          <w:sz w:val="24"/>
          <w:szCs w:val="24"/>
          <w:u w:val="single"/>
          <w:lang w:eastAsia="pt-BR"/>
        </w:rPr>
      </w:pP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u w:val="single"/>
          <w:lang w:eastAsia="pt-BR"/>
        </w:rPr>
        <w:t>2ª Fase</w:t>
      </w:r>
      <w:r w:rsidRPr="00424066">
        <w:rPr>
          <w:rFonts w:ascii="Trebuchet MS" w:eastAsia="Times New Roman" w:hAnsi="Trebuchet MS" w:cs="Times New Roman"/>
          <w:sz w:val="24"/>
          <w:szCs w:val="24"/>
          <w:lang w:eastAsia="pt-BR"/>
        </w:rPr>
        <w:t>: O organismo libera substâncias para se defender da presença prolongada do fator estressante. São os neurotransmissores: adrenalina, noradrenalina e cortisol. O indivíduo transpira muito, apresenta palpitações, extremidades frias, sentindo angústia e ansiedade.</w:t>
      </w:r>
    </w:p>
    <w:p w:rsidR="00424066" w:rsidRPr="00424066" w:rsidRDefault="00424066" w:rsidP="00424066">
      <w:pPr>
        <w:spacing w:after="60" w:line="280" w:lineRule="atLeast"/>
        <w:jc w:val="both"/>
        <w:rPr>
          <w:rFonts w:ascii="Trebuchet MS" w:eastAsia="Times New Roman" w:hAnsi="Trebuchet MS" w:cs="Times New Roman"/>
          <w:sz w:val="24"/>
          <w:szCs w:val="24"/>
          <w:u w:val="single"/>
          <w:lang w:eastAsia="pt-BR"/>
        </w:rPr>
      </w:pP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u w:val="single"/>
          <w:lang w:eastAsia="pt-BR"/>
        </w:rPr>
        <w:t>3ª Fase</w:t>
      </w:r>
      <w:r w:rsidRPr="00424066">
        <w:rPr>
          <w:rFonts w:ascii="Trebuchet MS" w:eastAsia="Times New Roman" w:hAnsi="Trebuchet MS" w:cs="Times New Roman"/>
          <w:sz w:val="24"/>
          <w:szCs w:val="24"/>
          <w:lang w:eastAsia="pt-BR"/>
        </w:rPr>
        <w:t xml:space="preserve">: O organismo tenta entrar em equilíbrio com o agente estressante, não apresentando sintomas quando o fenômeno é de curta duração. Quando </w:t>
      </w:r>
      <w:r w:rsidRPr="00424066">
        <w:rPr>
          <w:rFonts w:ascii="Trebuchet MS" w:eastAsia="Times New Roman" w:hAnsi="Trebuchet MS" w:cs="Times New Roman"/>
          <w:sz w:val="24"/>
          <w:szCs w:val="24"/>
          <w:lang w:eastAsia="pt-BR"/>
        </w:rPr>
        <w:lastRenderedPageBreak/>
        <w:t>prolongado provoca irritabilidade, alterações no sono, cansaço, dores no corpo, quebra no rendimento do trabalho, alterações de memória.</w:t>
      </w:r>
    </w:p>
    <w:p w:rsidR="00424066" w:rsidRPr="00424066" w:rsidRDefault="00424066" w:rsidP="00424066">
      <w:pPr>
        <w:spacing w:after="60" w:line="280" w:lineRule="atLeast"/>
        <w:jc w:val="both"/>
        <w:rPr>
          <w:rFonts w:ascii="Trebuchet MS" w:eastAsia="Times New Roman" w:hAnsi="Trebuchet MS" w:cs="Times New Roman"/>
          <w:sz w:val="24"/>
          <w:szCs w:val="24"/>
          <w:u w:val="single"/>
          <w:lang w:eastAsia="pt-BR"/>
        </w:rPr>
      </w:pP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noProof/>
          <w:sz w:val="24"/>
          <w:szCs w:val="24"/>
          <w:lang w:eastAsia="pt-BR"/>
        </w:rPr>
        <w:object w:dxaOrig="1440" w:dyaOrig="1440">
          <v:shape id="_x0000_s1031" type="#_x0000_t75" style="position:absolute;left:0;text-align:left;margin-left:405pt;margin-top:-.7pt;width:94.3pt;height:74.95pt;z-index:-251652096;mso-wrap-edited:t" wrapcoords="5869 65 5610 65 5090 784 5090 1111 3740 2156 2441 3388 1091 5283 467 6329 260 6786 52 7374 -52 8158 2078 12592 2649 14683 3065 15729 2233 15990 1662 16447 1662 16774 1454 17101 1195 17689 1299 19248 2285 19901 2612 21647 2857 20228 5402 20947 5803 22655 6441 21273 7895 21535 9401 21535 9713 21535 9809 21535 11316 21012 13289 19901 17185 18921 21496 17754 21600 17362 21392 15729 21184 14683 21288 13638 20977 12592 21081 11808 20250 11612 17393 11547 17341 10511 17185 9465 16977 8420 16666 7374 15523 5218 14432 4434 14017 4238 14069 3976 12095 3584 8778 3202 8882 2156 8259 980 7843 653 6804 65 5869 65">
            <v:imagedata r:id="rId26" o:title=""/>
            <w10:wrap type="tight" side="left"/>
          </v:shape>
          <o:OLEObject Type="Embed" ProgID="MS_ClipArt_Gallery" ShapeID="_x0000_s1031" DrawAspect="Content" ObjectID="_1628182131" r:id="rId27"/>
        </w:object>
      </w:r>
      <w:r w:rsidRPr="00424066">
        <w:rPr>
          <w:rFonts w:ascii="Trebuchet MS" w:eastAsia="Times New Roman" w:hAnsi="Trebuchet MS" w:cs="Times New Roman"/>
          <w:sz w:val="24"/>
          <w:szCs w:val="24"/>
          <w:u w:val="single"/>
          <w:lang w:eastAsia="pt-BR"/>
        </w:rPr>
        <w:t>4ª. Fase</w:t>
      </w:r>
      <w:r w:rsidRPr="00424066">
        <w:rPr>
          <w:rFonts w:ascii="Trebuchet MS" w:eastAsia="Times New Roman" w:hAnsi="Trebuchet MS" w:cs="Times New Roman"/>
          <w:sz w:val="24"/>
          <w:szCs w:val="24"/>
          <w:lang w:eastAsia="pt-BR"/>
        </w:rPr>
        <w:t xml:space="preserve">: O equilíbrio se rompe e o organismo perde a capacidade de se defender, podendo levar à fadiga crônica, depressão, apatia, </w:t>
      </w:r>
      <w:proofErr w:type="spellStart"/>
      <w:r w:rsidRPr="00424066">
        <w:rPr>
          <w:rFonts w:ascii="Trebuchet MS" w:eastAsia="Times New Roman" w:hAnsi="Trebuchet MS" w:cs="Times New Roman"/>
          <w:sz w:val="24"/>
          <w:szCs w:val="24"/>
          <w:lang w:eastAsia="pt-BR"/>
        </w:rPr>
        <w:t>idéias</w:t>
      </w:r>
      <w:proofErr w:type="spellEnd"/>
      <w:r w:rsidRPr="00424066">
        <w:rPr>
          <w:rFonts w:ascii="Trebuchet MS" w:eastAsia="Times New Roman" w:hAnsi="Trebuchet MS" w:cs="Times New Roman"/>
          <w:sz w:val="24"/>
          <w:szCs w:val="24"/>
          <w:lang w:eastAsia="pt-BR"/>
        </w:rPr>
        <w:t xml:space="preserve"> suicidas e síndrome do pânico.</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p>
    <w:p w:rsidR="00424066" w:rsidRPr="00424066" w:rsidRDefault="00424066" w:rsidP="00424066">
      <w:pPr>
        <w:keepNext/>
        <w:spacing w:after="60" w:line="280" w:lineRule="atLeast"/>
        <w:jc w:val="both"/>
        <w:outlineLvl w:val="1"/>
        <w:rPr>
          <w:rFonts w:ascii="Trebuchet MS" w:eastAsia="Times New Roman" w:hAnsi="Trebuchet MS" w:cs="Times New Roman"/>
          <w:b/>
          <w:bCs/>
          <w:i/>
          <w:iCs/>
          <w:sz w:val="24"/>
          <w:szCs w:val="24"/>
          <w:lang w:eastAsia="pt-BR"/>
        </w:rPr>
      </w:pPr>
      <w:r w:rsidRPr="00424066">
        <w:rPr>
          <w:rFonts w:ascii="Trebuchet MS" w:eastAsia="Times New Roman" w:hAnsi="Trebuchet MS" w:cs="Times New Roman"/>
          <w:b/>
          <w:bCs/>
          <w:i/>
          <w:iCs/>
          <w:sz w:val="24"/>
          <w:szCs w:val="24"/>
          <w:lang w:eastAsia="pt-BR"/>
        </w:rPr>
        <w:t>Quais são os fatores que levam ao stress?</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Existem fatores positivos e negativos: intensas alegrias como promoção no trabalho, ganhar na loteria, casamento; intensas tristezas como perda de entes queridos, perda do emprego, dificuldades financeiras, separação conjugal, excesso de trabalho podem ser causadores de stress e trazer riscos à saúde.</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p>
    <w:p w:rsidR="00424066" w:rsidRPr="00424066" w:rsidRDefault="00424066" w:rsidP="00424066">
      <w:pPr>
        <w:keepNext/>
        <w:spacing w:after="60" w:line="280" w:lineRule="atLeast"/>
        <w:jc w:val="both"/>
        <w:outlineLvl w:val="1"/>
        <w:rPr>
          <w:rFonts w:ascii="Trebuchet MS" w:eastAsia="Times New Roman" w:hAnsi="Trebuchet MS" w:cs="Times New Roman"/>
          <w:b/>
          <w:bCs/>
          <w:i/>
          <w:iCs/>
          <w:sz w:val="24"/>
          <w:szCs w:val="24"/>
          <w:lang w:eastAsia="pt-BR"/>
        </w:rPr>
      </w:pPr>
      <w:r w:rsidRPr="00424066">
        <w:rPr>
          <w:rFonts w:ascii="Trebuchet MS" w:eastAsia="Times New Roman" w:hAnsi="Trebuchet MS" w:cs="Times New Roman"/>
          <w:b/>
          <w:bCs/>
          <w:i/>
          <w:iCs/>
          <w:sz w:val="24"/>
          <w:szCs w:val="24"/>
          <w:lang w:eastAsia="pt-BR"/>
        </w:rPr>
        <w:t>Em que idade estamos mais propensos a ficar estressados?</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Embora qualquer fazer da vida esteja sujeita ao stress, o grupo mais vulnerável se situa na faixa de 25 aos 50 anos, época onde a luta pela sobrevivência e estabilização na vida social são mais evidentes.</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p>
    <w:p w:rsidR="00424066" w:rsidRPr="00424066" w:rsidRDefault="00424066" w:rsidP="00424066">
      <w:pPr>
        <w:keepNext/>
        <w:spacing w:after="60" w:line="280" w:lineRule="atLeast"/>
        <w:jc w:val="both"/>
        <w:outlineLvl w:val="1"/>
        <w:rPr>
          <w:rFonts w:ascii="Trebuchet MS" w:eastAsia="Times New Roman" w:hAnsi="Trebuchet MS" w:cs="Times New Roman"/>
          <w:b/>
          <w:bCs/>
          <w:i/>
          <w:iCs/>
          <w:sz w:val="24"/>
          <w:szCs w:val="24"/>
          <w:lang w:eastAsia="pt-BR"/>
        </w:rPr>
      </w:pPr>
      <w:r w:rsidRPr="00424066">
        <w:rPr>
          <w:rFonts w:ascii="Trebuchet MS" w:eastAsia="Times New Roman" w:hAnsi="Trebuchet MS" w:cs="Times New Roman"/>
          <w:b/>
          <w:bCs/>
          <w:i/>
          <w:iCs/>
          <w:sz w:val="24"/>
          <w:szCs w:val="24"/>
          <w:lang w:eastAsia="pt-BR"/>
        </w:rPr>
        <w:t>Qual o tratamento mais adequado quando o stress já se instalou?</w:t>
      </w:r>
    </w:p>
    <w:p w:rsidR="00424066" w:rsidRPr="00424066" w:rsidRDefault="00424066" w:rsidP="00424066">
      <w:pPr>
        <w:spacing w:before="20" w:after="60" w:line="280" w:lineRule="atLeast"/>
        <w:jc w:val="both"/>
        <w:rPr>
          <w:rFonts w:ascii="Trebuchet MS" w:eastAsia="Times New Roman" w:hAnsi="Trebuchet MS" w:cs="Times New Roman"/>
          <w:sz w:val="24"/>
          <w:szCs w:val="24"/>
          <w:lang w:eastAsia="pt-PT"/>
        </w:rPr>
      </w:pPr>
      <w:r w:rsidRPr="00424066">
        <w:rPr>
          <w:rFonts w:ascii="Trebuchet MS" w:eastAsia="Times New Roman" w:hAnsi="Trebuchet MS" w:cs="Times New Roman"/>
          <w:noProof/>
          <w:sz w:val="24"/>
          <w:szCs w:val="24"/>
          <w:lang w:eastAsia="pt-PT"/>
        </w:rPr>
        <w:object w:dxaOrig="1440" w:dyaOrig="1440">
          <v:shape id="_x0000_s1035" type="#_x0000_t75" style="position:absolute;left:0;text-align:left;margin-left:-36pt;margin-top:25pt;width:99.15pt;height:143.5pt;z-index:-251648000;mso-wrap-edited:t" wrapcoords="3368 174 3368 288 3950 1098 504 1392 417 1572 1432 2034 2943 2964 0 3018 0 3600 1762 3888 1762 3948 6129 4818 2431 5400 1259 5634 668 6156 842 6270 7484 6678 4289 7026 2101 7374 2101 7608 1259 8130 1346 8418 6555 8538 5634 8772 4289 9348 3698 10164 3698 10512 11929 11328 12866 11328 12024 13698 11929 14112 9472 17814 10826 19614 14116 18756 13951 19680 11850 20556 11850 20730 13196 21480 13361 21480 15966 21480 16625 23214 18075 20964 20359 20376 17815 19680 20168 19212 16981 18756 16721 17826 17398 16902 19664 15972 20428 15792 20836 15390 20584 15036 20254 14112 20341 12834 19838 12654 17398 12252 17902 11328 17980 10392 17398 9636 17233 9462 16808 8538 21261 8244 21522 8070 20836 7608 20932 7374 18917 6912 16643 6678 19412 6102 19664 5928 18744 5748 16139 4818 18657 4356 19074 4182 18570 3834 13535 2964 16895 2034 18570 1854 18405 1512 14533 1098 15879 462 15549 234 3950 174 3368 174">
            <v:imagedata r:id="rId28" o:title=""/>
            <w10:wrap type="tight" side="right"/>
          </v:shape>
          <o:OLEObject Type="Embed" ProgID="MS_ClipArt_Gallery" ShapeID="_x0000_s1035" DrawAspect="Content" ObjectID="_1628182132" r:id="rId29"/>
        </w:object>
      </w:r>
      <w:r w:rsidRPr="00424066">
        <w:rPr>
          <w:rFonts w:ascii="Trebuchet MS" w:eastAsia="Times New Roman" w:hAnsi="Trebuchet MS" w:cs="Times New Roman"/>
          <w:sz w:val="24"/>
          <w:szCs w:val="24"/>
          <w:lang w:eastAsia="pt-PT"/>
        </w:rPr>
        <w:t>É importante que as pessoas estejam atentas à sua saúde para identificar sinais e sintomas decorrentes do stress. Deve-se procurar profissionais capacitados para dar assistência médica adequada. Será realizada uma programação terapêutica individualizada que venha possibilitar o reequilíbrio.</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Podem ser utilizadas técnicas de relaxamento, mudanças nos hábitos diários, sedentarismo, má alimentação, tabagismo, excesso de álcool.</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 xml:space="preserve">Muitas vezes há necessidade de uso de medicações como ansiolíticos, </w:t>
      </w:r>
      <w:proofErr w:type="spellStart"/>
      <w:r w:rsidRPr="00424066">
        <w:rPr>
          <w:rFonts w:ascii="Trebuchet MS" w:eastAsia="Times New Roman" w:hAnsi="Trebuchet MS" w:cs="Times New Roman"/>
          <w:sz w:val="24"/>
          <w:szCs w:val="24"/>
          <w:lang w:eastAsia="pt-BR"/>
        </w:rPr>
        <w:t>anti-depressivos</w:t>
      </w:r>
      <w:proofErr w:type="spellEnd"/>
      <w:r w:rsidRPr="00424066">
        <w:rPr>
          <w:rFonts w:ascii="Trebuchet MS" w:eastAsia="Times New Roman" w:hAnsi="Trebuchet MS" w:cs="Times New Roman"/>
          <w:sz w:val="24"/>
          <w:szCs w:val="24"/>
          <w:lang w:eastAsia="pt-BR"/>
        </w:rPr>
        <w:t>, reposição de minerais e vitaminas.</w:t>
      </w:r>
    </w:p>
    <w:p w:rsidR="00424066" w:rsidRPr="00424066" w:rsidRDefault="00424066" w:rsidP="00424066">
      <w:pPr>
        <w:spacing w:after="60" w:line="280" w:lineRule="atLeast"/>
        <w:jc w:val="both"/>
        <w:rPr>
          <w:rFonts w:ascii="Trebuchet MS" w:eastAsia="Times New Roman" w:hAnsi="Trebuchet MS" w:cs="Times New Roman"/>
          <w:sz w:val="24"/>
          <w:szCs w:val="24"/>
          <w:lang w:eastAsia="pt-BR"/>
        </w:rPr>
      </w:pPr>
      <w:r w:rsidRPr="00424066">
        <w:rPr>
          <w:rFonts w:ascii="Trebuchet MS" w:eastAsia="Times New Roman" w:hAnsi="Trebuchet MS" w:cs="Times New Roman"/>
          <w:sz w:val="24"/>
          <w:szCs w:val="24"/>
          <w:lang w:eastAsia="pt-BR"/>
        </w:rPr>
        <w:t xml:space="preserve">Com a realização de exames específicos, </w:t>
      </w:r>
      <w:proofErr w:type="spellStart"/>
      <w:r w:rsidRPr="00424066">
        <w:rPr>
          <w:rFonts w:ascii="Trebuchet MS" w:eastAsia="Times New Roman" w:hAnsi="Trebuchet MS" w:cs="Times New Roman"/>
          <w:sz w:val="24"/>
          <w:szCs w:val="24"/>
          <w:lang w:eastAsia="pt-BR"/>
        </w:rPr>
        <w:t>Mineralograma</w:t>
      </w:r>
      <w:proofErr w:type="spellEnd"/>
      <w:r w:rsidRPr="00424066">
        <w:rPr>
          <w:rFonts w:ascii="Trebuchet MS" w:eastAsia="Times New Roman" w:hAnsi="Trebuchet MS" w:cs="Times New Roman"/>
          <w:sz w:val="24"/>
          <w:szCs w:val="24"/>
          <w:lang w:eastAsia="pt-BR"/>
        </w:rPr>
        <w:t xml:space="preserve"> capilar ou por </w:t>
      </w:r>
      <w:proofErr w:type="spellStart"/>
      <w:r w:rsidRPr="00424066">
        <w:rPr>
          <w:rFonts w:ascii="Trebuchet MS" w:eastAsia="Times New Roman" w:hAnsi="Trebuchet MS" w:cs="Times New Roman"/>
          <w:sz w:val="24"/>
          <w:szCs w:val="24"/>
          <w:lang w:eastAsia="pt-BR"/>
        </w:rPr>
        <w:t>Bio-ressonância</w:t>
      </w:r>
      <w:proofErr w:type="spellEnd"/>
      <w:r w:rsidRPr="00424066">
        <w:rPr>
          <w:rFonts w:ascii="Trebuchet MS" w:eastAsia="Times New Roman" w:hAnsi="Trebuchet MS" w:cs="Times New Roman"/>
          <w:sz w:val="24"/>
          <w:szCs w:val="24"/>
          <w:lang w:eastAsia="pt-BR"/>
        </w:rPr>
        <w:t xml:space="preserve"> e Teste HLB (gota de sangue), podemos avaliar carências de minerais, presença ou não de metais tóxicos e o “Stress </w:t>
      </w:r>
      <w:proofErr w:type="spellStart"/>
      <w:r w:rsidRPr="00424066">
        <w:rPr>
          <w:rFonts w:ascii="Trebuchet MS" w:eastAsia="Times New Roman" w:hAnsi="Trebuchet MS" w:cs="Times New Roman"/>
          <w:sz w:val="24"/>
          <w:szCs w:val="24"/>
          <w:lang w:eastAsia="pt-BR"/>
        </w:rPr>
        <w:t>Oxidativo</w:t>
      </w:r>
      <w:proofErr w:type="spellEnd"/>
      <w:r w:rsidRPr="00424066">
        <w:rPr>
          <w:rFonts w:ascii="Trebuchet MS" w:eastAsia="Times New Roman" w:hAnsi="Trebuchet MS" w:cs="Times New Roman"/>
          <w:sz w:val="24"/>
          <w:szCs w:val="24"/>
          <w:lang w:eastAsia="pt-BR"/>
        </w:rPr>
        <w:t>” (Radicais Livres) para administrar o tratamento mais adequado.</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pBdr>
          <w:top w:val="thinThickLargeGap" w:sz="24" w:space="1" w:color="auto"/>
          <w:left w:val="thinThickLargeGap" w:sz="24" w:space="4" w:color="auto"/>
          <w:bottom w:val="thickThinLargeGap" w:sz="24" w:space="6" w:color="auto"/>
          <w:right w:val="thickThinLargeGap" w:sz="24" w:space="7" w:color="auto"/>
        </w:pBdr>
        <w:shd w:val="clear" w:color="auto" w:fill="800080"/>
        <w:spacing w:after="0" w:line="240" w:lineRule="auto"/>
        <w:jc w:val="center"/>
        <w:rPr>
          <w:rFonts w:ascii="Trebuchet MS" w:eastAsia="Times New Roman" w:hAnsi="Trebuchet MS" w:cs="Times New Roman"/>
          <w:b/>
          <w:color w:val="FFFFFF"/>
          <w:sz w:val="24"/>
          <w:szCs w:val="24"/>
          <w:lang w:eastAsia="pt-BR"/>
        </w:rPr>
      </w:pPr>
      <w:r w:rsidRPr="00424066">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textFill>
            <w14:noFill/>
          </w14:textFill>
        </w:rPr>
        <w:t>EXPEDIENTE</w:t>
      </w:r>
    </w:p>
    <w:p w:rsidR="00424066" w:rsidRPr="00424066" w:rsidRDefault="00424066" w:rsidP="00424066">
      <w:pPr>
        <w:spacing w:after="0" w:line="240" w:lineRule="auto"/>
        <w:rPr>
          <w:rFonts w:ascii="Trebuchet MS" w:eastAsia="Times New Roman" w:hAnsi="Trebuchet MS" w:cs="Times New Roman"/>
          <w:sz w:val="24"/>
          <w:szCs w:val="24"/>
          <w:lang w:eastAsia="pt-BR"/>
        </w:rPr>
      </w:pPr>
    </w:p>
    <w:p w:rsidR="00424066" w:rsidRPr="00424066" w:rsidRDefault="00424066" w:rsidP="00424066">
      <w:pPr>
        <w:spacing w:before="100" w:beforeAutospacing="1" w:after="100" w:afterAutospacing="1" w:line="240" w:lineRule="auto"/>
        <w:jc w:val="center"/>
        <w:rPr>
          <w:rFonts w:ascii="Trebuchet MS" w:eastAsia="Arial Unicode MS" w:hAnsi="Trebuchet MS" w:cs="Arial Unicode MS"/>
          <w:sz w:val="24"/>
          <w:szCs w:val="24"/>
          <w:lang w:eastAsia="pt-BR"/>
        </w:rPr>
      </w:pPr>
      <w:bookmarkStart w:id="0" w:name="_GoBack"/>
      <w:bookmarkEnd w:id="0"/>
      <w:r w:rsidRPr="00424066">
        <w:rPr>
          <w:rFonts w:ascii="Trebuchet MS" w:eastAsia="Arial Unicode MS" w:hAnsi="Trebuchet MS" w:cs="Arial Unicode MS"/>
          <w:b/>
          <w:bCs/>
          <w:sz w:val="24"/>
          <w:szCs w:val="24"/>
          <w:lang w:eastAsia="pt-BR"/>
        </w:rPr>
        <w:t>Boletim Número 14 para Divulgação Interna nas Igrejas Adventistas do Sétimo Dia.</w:t>
      </w:r>
      <w:bookmarkStart w:id="1" w:name="_PictureBullets"/>
      <w:bookmarkEnd w:id="1"/>
    </w:p>
    <w:sectPr w:rsidR="00424066" w:rsidRPr="00424066">
      <w:headerReference w:type="default" r:id="rId30"/>
      <w:foot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38" w:rsidRDefault="00BC7F38" w:rsidP="000F3338">
      <w:pPr>
        <w:spacing w:after="0" w:line="240" w:lineRule="auto"/>
      </w:pPr>
      <w:r>
        <w:separator/>
      </w:r>
    </w:p>
  </w:endnote>
  <w:endnote w:type="continuationSeparator" w:id="0">
    <w:p w:rsidR="00BC7F38" w:rsidRDefault="00BC7F3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42406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24066" w:rsidRDefault="000F3338">
                                <w:pPr>
                                  <w:jc w:val="right"/>
                                  <w:rPr>
                                    <w:rFonts w:ascii="Trebuchet MS" w:hAnsi="Trebuchet MS"/>
                                    <w:b/>
                                    <w:color w:val="7F7F7F"/>
                                  </w:rPr>
                                </w:pPr>
                                <w:r w:rsidRPr="00424066">
                                  <w:t>www.4tons.com.br</w:t>
                                </w:r>
                              </w:p>
                            </w:sdtContent>
                          </w:sdt>
                          <w:p w:rsidR="000F3338" w:rsidRPr="0042406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424066" w:rsidRDefault="000F3338">
                          <w:pPr>
                            <w:jc w:val="right"/>
                            <w:rPr>
                              <w:rFonts w:ascii="Trebuchet MS" w:hAnsi="Trebuchet MS"/>
                              <w:b/>
                              <w:color w:val="7F7F7F"/>
                            </w:rPr>
                          </w:pPr>
                          <w:r w:rsidRPr="00424066">
                            <w:t>www.4tons.com.br</w:t>
                          </w:r>
                        </w:p>
                      </w:sdtContent>
                    </w:sdt>
                    <w:p w:rsidR="000F3338" w:rsidRPr="0042406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424066" w:rsidRDefault="000F3338" w:rsidP="000F3338">
                          <w:pPr>
                            <w:jc w:val="center"/>
                            <w:rPr>
                              <w:rFonts w:ascii="Trebuchet MS" w:hAnsi="Trebuchet MS"/>
                              <w:b/>
                              <w:color w:val="FFFFFF"/>
                              <w:sz w:val="28"/>
                              <w:szCs w:val="28"/>
                            </w:rPr>
                          </w:pPr>
                          <w:r w:rsidRPr="00424066">
                            <w:rPr>
                              <w:rFonts w:ascii="Trebuchet MS" w:hAnsi="Trebuchet MS"/>
                              <w:b/>
                              <w:color w:val="FFFFFF"/>
                              <w:sz w:val="28"/>
                              <w:szCs w:val="28"/>
                            </w:rPr>
                            <w:fldChar w:fldCharType="begin"/>
                          </w:r>
                          <w:r w:rsidRPr="00424066">
                            <w:rPr>
                              <w:rFonts w:ascii="Trebuchet MS" w:hAnsi="Trebuchet MS"/>
                              <w:b/>
                              <w:color w:val="FFFFFF"/>
                              <w:sz w:val="28"/>
                              <w:szCs w:val="28"/>
                            </w:rPr>
                            <w:instrText>PAGE   \* MERGEFORMAT</w:instrText>
                          </w:r>
                          <w:r w:rsidRPr="00424066">
                            <w:rPr>
                              <w:rFonts w:ascii="Trebuchet MS" w:hAnsi="Trebuchet MS"/>
                              <w:b/>
                              <w:color w:val="FFFFFF"/>
                              <w:sz w:val="28"/>
                              <w:szCs w:val="28"/>
                            </w:rPr>
                            <w:fldChar w:fldCharType="separate"/>
                          </w:r>
                          <w:r w:rsidR="00424066">
                            <w:rPr>
                              <w:rFonts w:ascii="Trebuchet MS" w:hAnsi="Trebuchet MS"/>
                              <w:b/>
                              <w:noProof/>
                              <w:color w:val="FFFFFF"/>
                              <w:sz w:val="28"/>
                              <w:szCs w:val="28"/>
                            </w:rPr>
                            <w:t>4</w:t>
                          </w:r>
                          <w:r w:rsidRPr="0042406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424066" w:rsidRDefault="000F3338" w:rsidP="000F3338">
                    <w:pPr>
                      <w:jc w:val="center"/>
                      <w:rPr>
                        <w:rFonts w:ascii="Trebuchet MS" w:hAnsi="Trebuchet MS"/>
                        <w:b/>
                        <w:color w:val="FFFFFF"/>
                        <w:sz w:val="28"/>
                        <w:szCs w:val="28"/>
                      </w:rPr>
                    </w:pPr>
                    <w:r w:rsidRPr="00424066">
                      <w:rPr>
                        <w:rFonts w:ascii="Trebuchet MS" w:hAnsi="Trebuchet MS"/>
                        <w:b/>
                        <w:color w:val="FFFFFF"/>
                        <w:sz w:val="28"/>
                        <w:szCs w:val="28"/>
                      </w:rPr>
                      <w:fldChar w:fldCharType="begin"/>
                    </w:r>
                    <w:r w:rsidRPr="00424066">
                      <w:rPr>
                        <w:rFonts w:ascii="Trebuchet MS" w:hAnsi="Trebuchet MS"/>
                        <w:b/>
                        <w:color w:val="FFFFFF"/>
                        <w:sz w:val="28"/>
                        <w:szCs w:val="28"/>
                      </w:rPr>
                      <w:instrText>PAGE   \* MERGEFORMAT</w:instrText>
                    </w:r>
                    <w:r w:rsidRPr="00424066">
                      <w:rPr>
                        <w:rFonts w:ascii="Trebuchet MS" w:hAnsi="Trebuchet MS"/>
                        <w:b/>
                        <w:color w:val="FFFFFF"/>
                        <w:sz w:val="28"/>
                        <w:szCs w:val="28"/>
                      </w:rPr>
                      <w:fldChar w:fldCharType="separate"/>
                    </w:r>
                    <w:r w:rsidR="00424066">
                      <w:rPr>
                        <w:rFonts w:ascii="Trebuchet MS" w:hAnsi="Trebuchet MS"/>
                        <w:b/>
                        <w:noProof/>
                        <w:color w:val="FFFFFF"/>
                        <w:sz w:val="28"/>
                        <w:szCs w:val="28"/>
                      </w:rPr>
                      <w:t>4</w:t>
                    </w:r>
                    <w:r w:rsidRPr="0042406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38" w:rsidRDefault="00BC7F38" w:rsidP="000F3338">
      <w:pPr>
        <w:spacing w:after="0" w:line="240" w:lineRule="auto"/>
      </w:pPr>
      <w:r>
        <w:separator/>
      </w:r>
    </w:p>
  </w:footnote>
  <w:footnote w:type="continuationSeparator" w:id="0">
    <w:p w:rsidR="00BC7F38" w:rsidRDefault="00BC7F3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424066" w:rsidRDefault="00BC7F3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24066">
                                <w:rPr>
                                  <w:rFonts w:cs="Calibri"/>
                                  <w:b/>
                                  <w:color w:val="000000"/>
                                </w:rPr>
                                <w:t xml:space="preserve">     </w:t>
                              </w:r>
                            </w:sdtContent>
                          </w:sdt>
                          <w:r w:rsidR="008C413E" w:rsidRPr="00424066">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424066" w:rsidRDefault="00BC7F3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424066">
                          <w:rPr>
                            <w:rFonts w:cs="Calibri"/>
                            <w:b/>
                            <w:color w:val="000000"/>
                          </w:rPr>
                          <w:t xml:space="preserve">     </w:t>
                        </w:r>
                      </w:sdtContent>
                    </w:sdt>
                    <w:r w:rsidR="008C413E" w:rsidRPr="00424066">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42406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24066" w:rsidRPr="00424066">
                            <w:rPr>
                              <w:rFonts w:ascii="Trebuchet MS" w:hAnsi="Trebuchet MS"/>
                              <w:b/>
                              <w:noProof/>
                              <w:color w:val="FFFFFF"/>
                              <w:sz w:val="28"/>
                            </w:rPr>
                            <w:t>4</w:t>
                          </w:r>
                          <w:r w:rsidRPr="0042406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42406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424066" w:rsidRPr="00424066">
                      <w:rPr>
                        <w:rFonts w:ascii="Trebuchet MS" w:hAnsi="Trebuchet MS"/>
                        <w:b/>
                        <w:noProof/>
                        <w:color w:val="FFFFFF"/>
                        <w:sz w:val="28"/>
                      </w:rPr>
                      <w:t>4</w:t>
                    </w:r>
                    <w:r w:rsidRPr="0042406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92B0C"/>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24066"/>
    <w:rsid w:val="00471C8C"/>
    <w:rsid w:val="005B4694"/>
    <w:rsid w:val="0073162C"/>
    <w:rsid w:val="008269C9"/>
    <w:rsid w:val="008C413E"/>
    <w:rsid w:val="00AF15E3"/>
    <w:rsid w:val="00BC7F38"/>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2">
    <w:name w:val="heading 2"/>
    <w:basedOn w:val="Normal"/>
    <w:next w:val="Normal"/>
    <w:link w:val="Ttulo2Char"/>
    <w:uiPriority w:val="9"/>
    <w:semiHidden/>
    <w:unhideWhenUsed/>
    <w:qFormat/>
    <w:rsid w:val="00424066"/>
    <w:pPr>
      <w:keepNext/>
      <w:keepLines/>
      <w:spacing w:before="40" w:after="0"/>
      <w:outlineLvl w:val="1"/>
    </w:pPr>
    <w:rPr>
      <w:rFonts w:asciiTheme="majorHAnsi" w:eastAsiaTheme="majorEastAsia" w:hAnsiTheme="majorHAnsi" w:cstheme="majorBidi"/>
      <w:color w:val="7B230B" w:themeColor="accent1" w:themeShade="BF"/>
      <w:sz w:val="26"/>
      <w:szCs w:val="26"/>
    </w:rPr>
  </w:style>
  <w:style w:type="paragraph" w:styleId="Ttulo3">
    <w:name w:val="heading 3"/>
    <w:basedOn w:val="Normal"/>
    <w:next w:val="Normal"/>
    <w:link w:val="Ttulo3Char"/>
    <w:uiPriority w:val="9"/>
    <w:semiHidden/>
    <w:unhideWhenUsed/>
    <w:qFormat/>
    <w:rsid w:val="00424066"/>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Ttulo4">
    <w:name w:val="heading 4"/>
    <w:basedOn w:val="Normal"/>
    <w:next w:val="Normal"/>
    <w:link w:val="Ttulo4Char"/>
    <w:uiPriority w:val="9"/>
    <w:semiHidden/>
    <w:unhideWhenUsed/>
    <w:qFormat/>
    <w:rsid w:val="00424066"/>
    <w:pPr>
      <w:keepNext/>
      <w:keepLines/>
      <w:spacing w:before="40" w:after="0"/>
      <w:outlineLvl w:val="3"/>
    </w:pPr>
    <w:rPr>
      <w:rFonts w:asciiTheme="majorHAnsi" w:eastAsiaTheme="majorEastAsia" w:hAnsiTheme="majorHAnsi" w:cstheme="majorBidi"/>
      <w:i/>
      <w:iCs/>
      <w:color w:val="7B230B" w:themeColor="accent1" w:themeShade="BF"/>
    </w:rPr>
  </w:style>
  <w:style w:type="paragraph" w:styleId="Ttulo7">
    <w:name w:val="heading 7"/>
    <w:basedOn w:val="Normal"/>
    <w:next w:val="Normal"/>
    <w:link w:val="Ttulo7Char"/>
    <w:uiPriority w:val="9"/>
    <w:semiHidden/>
    <w:unhideWhenUsed/>
    <w:qFormat/>
    <w:rsid w:val="00424066"/>
    <w:pPr>
      <w:keepNext/>
      <w:keepLines/>
      <w:spacing w:before="40" w:after="0"/>
      <w:outlineLvl w:val="6"/>
    </w:pPr>
    <w:rPr>
      <w:rFonts w:asciiTheme="majorHAnsi" w:eastAsiaTheme="majorEastAsia" w:hAnsiTheme="majorHAnsi" w:cstheme="majorBidi"/>
      <w:i/>
      <w:iCs/>
      <w:color w:val="511707"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semiHidden/>
    <w:rsid w:val="00424066"/>
    <w:rPr>
      <w:rFonts w:asciiTheme="majorHAnsi" w:eastAsiaTheme="majorEastAsia" w:hAnsiTheme="majorHAnsi" w:cstheme="majorBidi"/>
      <w:color w:val="7B230B" w:themeColor="accent1" w:themeShade="BF"/>
      <w:sz w:val="26"/>
      <w:szCs w:val="26"/>
    </w:rPr>
  </w:style>
  <w:style w:type="character" w:customStyle="1" w:styleId="Ttulo3Char">
    <w:name w:val="Título 3 Char"/>
    <w:basedOn w:val="Fontepargpadro"/>
    <w:link w:val="Ttulo3"/>
    <w:uiPriority w:val="9"/>
    <w:semiHidden/>
    <w:rsid w:val="00424066"/>
    <w:rPr>
      <w:rFonts w:asciiTheme="majorHAnsi" w:eastAsiaTheme="majorEastAsia" w:hAnsiTheme="majorHAnsi" w:cstheme="majorBidi"/>
      <w:color w:val="511707" w:themeColor="accent1" w:themeShade="7F"/>
      <w:sz w:val="24"/>
      <w:szCs w:val="24"/>
    </w:rPr>
  </w:style>
  <w:style w:type="character" w:customStyle="1" w:styleId="Ttulo4Char">
    <w:name w:val="Título 4 Char"/>
    <w:basedOn w:val="Fontepargpadro"/>
    <w:link w:val="Ttulo4"/>
    <w:uiPriority w:val="9"/>
    <w:semiHidden/>
    <w:rsid w:val="00424066"/>
    <w:rPr>
      <w:rFonts w:asciiTheme="majorHAnsi" w:eastAsiaTheme="majorEastAsia" w:hAnsiTheme="majorHAnsi" w:cstheme="majorBidi"/>
      <w:i/>
      <w:iCs/>
      <w:color w:val="7B230B" w:themeColor="accent1" w:themeShade="BF"/>
    </w:rPr>
  </w:style>
  <w:style w:type="character" w:customStyle="1" w:styleId="Ttulo7Char">
    <w:name w:val="Título 7 Char"/>
    <w:basedOn w:val="Fontepargpadro"/>
    <w:link w:val="Ttulo7"/>
    <w:uiPriority w:val="9"/>
    <w:semiHidden/>
    <w:rsid w:val="00424066"/>
    <w:rPr>
      <w:rFonts w:asciiTheme="majorHAnsi" w:eastAsiaTheme="majorEastAsia" w:hAnsiTheme="majorHAnsi" w:cstheme="majorBidi"/>
      <w:i/>
      <w:iCs/>
      <w:color w:val="511707" w:themeColor="accent1" w:themeShade="7F"/>
    </w:rPr>
  </w:style>
  <w:style w:type="paragraph" w:styleId="Corpodetexto3">
    <w:name w:val="Body Text 3"/>
    <w:basedOn w:val="Normal"/>
    <w:link w:val="Corpodetexto3Char"/>
    <w:uiPriority w:val="99"/>
    <w:semiHidden/>
    <w:unhideWhenUsed/>
    <w:rsid w:val="00424066"/>
    <w:pPr>
      <w:spacing w:after="120"/>
    </w:pPr>
    <w:rPr>
      <w:sz w:val="16"/>
      <w:szCs w:val="16"/>
    </w:rPr>
  </w:style>
  <w:style w:type="character" w:customStyle="1" w:styleId="Corpodetexto3Char">
    <w:name w:val="Corpo de texto 3 Char"/>
    <w:basedOn w:val="Fontepargpadro"/>
    <w:link w:val="Corpodetexto3"/>
    <w:uiPriority w:val="99"/>
    <w:semiHidden/>
    <w:rsid w:val="004240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 Id="rId8" Type="http://schemas.openxmlformats.org/officeDocument/2006/relationships/image" Target="media/image1.wmf"/></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1338</Words>
  <Characters>7229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2019-08-24T22:56:00Z</dcterms:modified>
  <cp:category>SM-SAÚDE</cp:category>
</cp:coreProperties>
</file>