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06" w:rsidRPr="00BF77D7" w:rsidRDefault="00E66006" w:rsidP="00E66006">
      <w:pPr>
        <w:spacing w:line="360" w:lineRule="auto"/>
        <w:ind w:firstLine="708"/>
        <w:jc w:val="center"/>
        <w:rPr>
          <w:rFonts w:ascii="Trebuchet MS" w:hAnsi="Trebuchet MS"/>
          <w:b/>
        </w:rPr>
      </w:pPr>
    </w:p>
    <w:p w:rsidR="00E66006" w:rsidRPr="008E111F" w:rsidRDefault="00E66006" w:rsidP="00E66006">
      <w:pPr>
        <w:ind w:firstLine="708"/>
        <w:jc w:val="center"/>
        <w:rPr>
          <w:rFonts w:ascii="Trebuchet MS" w:hAnsi="Trebuchet MS"/>
          <w:b/>
          <w:sz w:val="32"/>
          <w:szCs w:val="32"/>
        </w:rPr>
      </w:pPr>
      <w:r w:rsidRPr="008E111F">
        <w:rPr>
          <w:rFonts w:ascii="Trebuchet MS" w:hAnsi="Trebuchet MS"/>
          <w:b/>
          <w:sz w:val="32"/>
          <w:szCs w:val="32"/>
        </w:rPr>
        <w:t>COMO CONSEGUIR A SALVAÇÃO?</w:t>
      </w:r>
    </w:p>
    <w:p w:rsidR="00E66006" w:rsidRPr="009F56CA" w:rsidRDefault="00E66006" w:rsidP="00E66006">
      <w:pPr>
        <w:pStyle w:val="Ttulo1"/>
        <w:ind w:firstLine="708"/>
        <w:jc w:val="center"/>
        <w:rPr>
          <w:rFonts w:ascii="Trebuchet MS" w:hAnsi="Trebuchet MS"/>
          <w:sz w:val="24"/>
          <w:szCs w:val="24"/>
        </w:rPr>
      </w:pPr>
      <w:r w:rsidRPr="009F56CA">
        <w:rPr>
          <w:rFonts w:ascii="Trebuchet MS" w:hAnsi="Trebuchet MS"/>
          <w:sz w:val="24"/>
          <w:szCs w:val="24"/>
        </w:rPr>
        <w:t>Pr. Montano de Barros</w:t>
      </w:r>
    </w:p>
    <w:p w:rsidR="00E66006" w:rsidRPr="000E636C" w:rsidRDefault="00E66006" w:rsidP="00E66006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No livro de Atos, na Bíblia, temos a história interessante de um aflito carcereiro que fez a Paulo e Silas uma significativa pergunta: “Senhores, que devo fazer para que seja salvo?”  (Atos 16:30).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Hoje também, centenas e milhares de pessoas desejam saber como obter a salvação. Qual foi a resposta de Paulo ao carcereiro? Gostaria você também de harmonizar sua vida com Deus, mas não sabe como e onde começar?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 xml:space="preserve">No programa de hoje quero apresentar a resposta da Bíblia, a resposta de Deus para você ser salvo também.  E o primeiro passo é crer em Deus e </w:t>
      </w:r>
      <w:smartTag w:uri="urn:schemas-microsoft-com:office:smarttags" w:element="PersonName">
        <w:smartTagPr>
          <w:attr w:name="ProductID" w:val="em Jesus Cristo. Hebreus"/>
        </w:smartTagPr>
        <w:r w:rsidRPr="008E111F">
          <w:rPr>
            <w:rFonts w:ascii="Trebuchet MS" w:hAnsi="Trebuchet MS"/>
            <w:szCs w:val="18"/>
            <w:lang w:val="pt-PT"/>
          </w:rPr>
          <w:t>em Jesus Cristo. Hebreus</w:t>
        </w:r>
      </w:smartTag>
      <w:r w:rsidRPr="008E111F">
        <w:rPr>
          <w:rFonts w:ascii="Trebuchet MS" w:hAnsi="Trebuchet MS"/>
          <w:szCs w:val="18"/>
          <w:lang w:val="pt-PT"/>
        </w:rPr>
        <w:t xml:space="preserve"> 11:6 declara: “Aquele que se aproxima de Deus deve crer que Ele existe e que Se torna galardoador dos que O buscam.”   Devemos crer que Deus existe, que Ele nos ama e quer dar-nos uma recompensa – a vida eterna. “Crê no Senhor Jesus, e serás salvo”, foi a resposta de Paulo ao carcereiro. Atos 16:31.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 xml:space="preserve">Talvez você diga agora: “Mas, pastor Montano, eu não tenho fé!  Como posso ter essa fé em Deus?” 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Em Romanos 10:17 o apóstolo Paulo ensina que a fé vem pela pregação e a pregação pela palavra de Cristo.  A palavra de Cristo, como se acha na Bíblia, traz fé se a estudamos e a conservamos em nosso coração.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Outro passo importante para a salvação é o reconhecimento de que somos pecadores. Devo reconhecer que “todos pecaram e carecem da glória de Deus”, Romanos 3:23.   E o que é pecado?  A Bíblia diz que pecado é “transgressão da lei” (primeira carta de João, capítulo 3 versículo 4).  Bem, dirá você, “eu não roubo, jamais matei alguém e nunca adulterei; amo a Deus e ao meu próximo; sempre fiz o bem; não sei que pecados poderia ter”.  A Bíblia apresenta outros pecados como cobiça, inveja, orgulho, ódio, maus pensamentos e uma série de outras atitudes e ações que nos separam de Deus, que mostram que somos pecadores.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 xml:space="preserve">Conhecendo nossa situação, reconhecendo nossa pecaminosidade, podemos dar então o terceiro passo rumo à salvação, o arrependimento. O verdadeiro arrependimento consiste em tristeza pelo pecado e o abandono do mesmo. Essa </w:t>
      </w:r>
      <w:r w:rsidRPr="008E111F">
        <w:rPr>
          <w:rFonts w:ascii="Trebuchet MS" w:hAnsi="Trebuchet MS"/>
          <w:szCs w:val="18"/>
          <w:lang w:val="pt-PT"/>
        </w:rPr>
        <w:lastRenderedPageBreak/>
        <w:t>tristeza é pelo pecado cometido, e não simplesmente pelo sofrimento ou castigo que o pecado possa trazer. O arrependimento que Deus quer consiste em sentir tristeza por havermos agido contrariamente aos princípios do governo divino, tristeza por havermos ofendido a Deus.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Uma velha senhora escrava declarou certa vez: “Arrependimento é sentir tanta tristeza pelo pecado, que o abandonemos.”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Não devemos, porém, confundir arrependimento com remorso.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Na Bíblia temos o caso de Esaú, que sentiu tristeza quando percebeu que havia perdido seu direito de primogenitura – mas essa tristeza não o levou ao abandono do seu erro – o de considerar levianamente as coisas divinas. O mesmo se pode dizer da tristeza de Judas: desesperado pelas futuras conseqüências de seu hediondo crime, enforcou-se. Ele não sentiu tristeza pelo pecado que cometera, apenas sentiu medo das conseqüências desse pecado – foi um arrependimento falso, apenas remorso.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Um bom exemplo de arrependimento é o de Pedro que depois de trair a Jesus, “chorou amargamente”(Mateus 26:75).  Pedro foi verdadeiro, foi sincero, pois posteriormente demonstrou uma mudança completa de vida.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Não há salvação sem arrependimento. Jesus chegou a dizer que “se, porém, não vos arrependerdes, todos igualmente perecereis.” Lucas 13:3.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Também é importante lembrar que convicção não é arrependimento. Uma coisa é ser despertado às 5 da manhã, mas outra coisa é levantar-se.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Arrependimento é absolutamente necessário. O motivo porque muitos vivem uma vida infeliz é porque não se arrependem. Levam uma vida de cristãos frios e indiferentes, e nunca experimentam a paz de espírito de um sincero arrependimento.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Crer em Deus, reconhecer que somos pecadores, arrepender-se dos pecados. O próximo passo para a salvação é a confissão. O arrependimento não é verdadeiro se não houver disposição de confessar o pecado. A Bíblia diz que “o que encobre as suas transgressões, jamais prosperará; mas o que as confessa e deixa, alcançará misericórdia.” Provérbios 28:13.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A confissão nem sempre é fácil. É necessário coragem moral e humildade para admitirmos que erramos e confessar que pecamos. Mas, só assim alcançaremos perdão. A Bíblia garante: “Se confessarmos os nossos pecados, Ele é fiel e justo para nos perdoar os pecados e nos purificar de toda injustiça.” (primeira carta de João, capítulo 1 versículo 9).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lastRenderedPageBreak/>
        <w:t>A confissão deve ser específica. Não é bastante dizer: “Senhor, perdoa os meus pecados – num sentido geral. Evidentemente Deus espera que façamos menção de cada pecado, pelo menos dos pecados de que temos consciência.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Também é importante lembrar que os nossos pecados e faltas devem ser confessados a Deus. Se ofendemos ou lesamos o próximo, devemos ir a ele primeiro e confessar nossa ofensa. Tiago 5:16. Mateus 6:14.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E um último passo para a salvação que gostaria de destacar no programa de hoje é consagração completa a Deus. Jeremias 29:13 traz o recado de Deus: “Buscar-M-eis, e Me achareis, quando Me buscardes de todo o vosso coração.”  Marcos 12:30 acrescenta: “Amarás, pois, o Senhor teu Deus de todo o teu coração, de toda a tua alma, de todo o teu entendimento e de toda a tua força.”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O coração inteiro tem de render-se a Deus, do contrário não se poderá jamais operar a transformação pela qual é restaurada em nós a Sua semelhança. Os desejos e pensamentos devem ser postos em obediência à vontade de Cristo. Ele então transformará nossa vida: “Se alguém está em Cristo, é nova criatura; as coisas antigas já passaram; eis que se fizeram novas”.  (Segunda carta aos Coríntios, capítulo 5 versículo 17).</w:t>
      </w:r>
    </w:p>
    <w:p w:rsidR="00E66006" w:rsidRPr="008E111F" w:rsidRDefault="00E66006" w:rsidP="00E66006">
      <w:pPr>
        <w:spacing w:line="360" w:lineRule="auto"/>
        <w:ind w:firstLine="1083"/>
        <w:jc w:val="both"/>
        <w:rPr>
          <w:rFonts w:ascii="Trebuchet MS" w:hAnsi="Trebuchet MS"/>
          <w:szCs w:val="18"/>
          <w:lang w:val="pt-PT"/>
        </w:rPr>
      </w:pPr>
      <w:r w:rsidRPr="008E111F">
        <w:rPr>
          <w:rFonts w:ascii="Trebuchet MS" w:hAnsi="Trebuchet MS"/>
          <w:szCs w:val="18"/>
          <w:lang w:val="pt-PT"/>
        </w:rPr>
        <w:t>Amigo ouvinte, hoje, agora, Jesus convida você para aceitá-Lo como Salvador pessoal. “Vinde a Mim todos os que estais cansados e sobrecarregados e Eu vos aliviarei. Tomai sobre vós o Meu jugo e aprendei de Mim, porque sou manso e humilde de coração; e achareis descanso para as vossas almas. Porque o Meu jugo é suave e o Meu fardo é leve.”  Mateus 11:28-30.</w:t>
      </w:r>
    </w:p>
    <w:p w:rsidR="00E66006" w:rsidRPr="008E111F" w:rsidRDefault="00E66006" w:rsidP="00E66006">
      <w:pPr>
        <w:spacing w:line="360" w:lineRule="auto"/>
        <w:jc w:val="both"/>
        <w:rPr>
          <w:rFonts w:ascii="Trebuchet MS" w:hAnsi="Trebuchet MS"/>
          <w:szCs w:val="18"/>
          <w:lang w:val="pt-PT"/>
        </w:rPr>
      </w:pPr>
    </w:p>
    <w:p w:rsidR="00E66006" w:rsidRPr="008E111F" w:rsidRDefault="00E66006" w:rsidP="00E66006">
      <w:pPr>
        <w:pStyle w:val="Corpodetexto"/>
        <w:jc w:val="center"/>
        <w:rPr>
          <w:rFonts w:ascii="Trebuchet MS" w:hAnsi="Trebuchet MS"/>
          <w:b/>
          <w:bCs/>
        </w:rPr>
      </w:pPr>
      <w:r w:rsidRPr="008E111F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E66006" w:rsidRPr="008E111F" w:rsidRDefault="00E66006" w:rsidP="00E660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8E111F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E66006" w:rsidRPr="008E111F" w:rsidRDefault="00E66006" w:rsidP="00E6600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8E111F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E66006" w:rsidRPr="008E111F" w:rsidRDefault="00E66006" w:rsidP="00E66006">
      <w:pPr>
        <w:jc w:val="center"/>
        <w:rPr>
          <w:rFonts w:ascii="Trebuchet MS" w:hAnsi="Trebuchet MS"/>
        </w:rPr>
      </w:pPr>
    </w:p>
    <w:p w:rsidR="00E66006" w:rsidRPr="008E111F" w:rsidRDefault="00E66006" w:rsidP="00E66006">
      <w:pPr>
        <w:pStyle w:val="Ttulo1"/>
        <w:jc w:val="center"/>
        <w:rPr>
          <w:rFonts w:ascii="Trebuchet MS" w:hAnsi="Trebuchet MS"/>
          <w:i/>
          <w:iCs/>
        </w:rPr>
      </w:pPr>
      <w:r w:rsidRPr="008E111F">
        <w:rPr>
          <w:rFonts w:ascii="Trebuchet MS" w:hAnsi="Trebuchet MS"/>
          <w:i/>
          <w:iCs/>
        </w:rPr>
        <w:t>A Voz da Profecia</w:t>
      </w:r>
    </w:p>
    <w:p w:rsidR="00E66006" w:rsidRPr="008E111F" w:rsidRDefault="00E66006" w:rsidP="00E6600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8E111F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E66006" w:rsidRPr="008E111F" w:rsidRDefault="00E66006" w:rsidP="00E66006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8E111F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E66006" w:rsidRPr="008E111F" w:rsidRDefault="00E66006" w:rsidP="00E66006">
      <w:pPr>
        <w:ind w:right="18"/>
        <w:jc w:val="center"/>
        <w:rPr>
          <w:rFonts w:ascii="Trebuchet MS" w:hAnsi="Trebuchet MS"/>
          <w:bCs/>
          <w:sz w:val="18"/>
        </w:rPr>
      </w:pPr>
      <w:r w:rsidRPr="008E111F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8E111F">
        <w:rPr>
          <w:rFonts w:ascii="Trebuchet MS" w:hAnsi="Trebuchet MS"/>
          <w:bCs/>
          <w:sz w:val="18"/>
        </w:rPr>
        <w:t>.</w:t>
      </w:r>
    </w:p>
    <w:p w:rsidR="00E66006" w:rsidRPr="008E111F" w:rsidRDefault="00E66006" w:rsidP="00E66006">
      <w:pPr>
        <w:ind w:right="18"/>
        <w:jc w:val="center"/>
        <w:rPr>
          <w:rFonts w:ascii="Trebuchet MS" w:hAnsi="Trebuchet MS"/>
        </w:rPr>
      </w:pPr>
      <w:r w:rsidRPr="008E111F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8E111F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E66006" w:rsidRPr="008E111F" w:rsidRDefault="00E66006" w:rsidP="00E66006">
      <w:pPr>
        <w:spacing w:line="360" w:lineRule="auto"/>
        <w:jc w:val="both"/>
        <w:rPr>
          <w:rFonts w:ascii="Trebuchet MS" w:hAnsi="Trebuchet MS"/>
          <w:sz w:val="28"/>
        </w:rPr>
      </w:pPr>
    </w:p>
    <w:p w:rsidR="00E66006" w:rsidRPr="008E111F" w:rsidRDefault="00E66006" w:rsidP="00E66006">
      <w:pPr>
        <w:spacing w:line="360" w:lineRule="auto"/>
        <w:jc w:val="both"/>
        <w:rPr>
          <w:rFonts w:ascii="Trebuchet MS" w:hAnsi="Trebuchet MS"/>
          <w:sz w:val="28"/>
          <w:szCs w:val="18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A0" w:rsidRDefault="00DC77A0" w:rsidP="000F3338">
      <w:pPr>
        <w:spacing w:after="0" w:line="240" w:lineRule="auto"/>
      </w:pPr>
      <w:r>
        <w:separator/>
      </w:r>
    </w:p>
  </w:endnote>
  <w:endnote w:type="continuationSeparator" w:id="0">
    <w:p w:rsidR="00DC77A0" w:rsidRDefault="00DC77A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600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6600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A0" w:rsidRDefault="00DC77A0" w:rsidP="000F3338">
      <w:pPr>
        <w:spacing w:after="0" w:line="240" w:lineRule="auto"/>
      </w:pPr>
      <w:r>
        <w:separator/>
      </w:r>
    </w:p>
  </w:footnote>
  <w:footnote w:type="continuationSeparator" w:id="0">
    <w:p w:rsidR="00DC77A0" w:rsidRDefault="00DC77A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DC77A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DC77A0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66006" w:rsidRPr="00E66006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66006" w:rsidRPr="00E66006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DC77A0"/>
    <w:rsid w:val="00E023AA"/>
    <w:rsid w:val="00E35B97"/>
    <w:rsid w:val="00E47BBB"/>
    <w:rsid w:val="00E54575"/>
    <w:rsid w:val="00E66006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1007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2019-08-21T05:54:00Z</dcterms:modified>
  <cp:category>SM-A VOZ DA PROFECIA</cp:category>
</cp:coreProperties>
</file>