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01D" w:rsidRPr="002A34FA" w:rsidRDefault="0016001D" w:rsidP="0016001D">
      <w:pPr>
        <w:spacing w:line="360" w:lineRule="auto"/>
        <w:jc w:val="center"/>
        <w:rPr>
          <w:rFonts w:ascii="Trebuchet MS" w:hAnsi="Trebuchet MS"/>
          <w:b/>
        </w:rPr>
      </w:pPr>
    </w:p>
    <w:p w:rsidR="0016001D" w:rsidRPr="002A34FA" w:rsidRDefault="0016001D" w:rsidP="0016001D">
      <w:pPr>
        <w:jc w:val="center"/>
        <w:rPr>
          <w:rFonts w:ascii="Trebuchet MS" w:hAnsi="Trebuchet MS"/>
          <w:b/>
          <w:sz w:val="36"/>
          <w:szCs w:val="36"/>
        </w:rPr>
      </w:pPr>
      <w:r w:rsidRPr="002A34FA">
        <w:rPr>
          <w:rFonts w:ascii="Trebuchet MS" w:hAnsi="Trebuchet MS"/>
          <w:b/>
          <w:sz w:val="36"/>
          <w:szCs w:val="36"/>
        </w:rPr>
        <w:t>FALANDO COM DEUS</w:t>
      </w:r>
    </w:p>
    <w:p w:rsidR="0016001D" w:rsidRPr="00F3752F" w:rsidRDefault="0016001D" w:rsidP="0016001D">
      <w:pPr>
        <w:pStyle w:val="Ttulo1"/>
        <w:jc w:val="center"/>
        <w:rPr>
          <w:rFonts w:ascii="Trebuchet MS" w:hAnsi="Trebuchet MS"/>
          <w:sz w:val="24"/>
          <w:szCs w:val="24"/>
        </w:rPr>
      </w:pPr>
      <w:r w:rsidRPr="00F3752F">
        <w:rPr>
          <w:rFonts w:ascii="Trebuchet MS" w:hAnsi="Trebuchet MS"/>
          <w:sz w:val="24"/>
          <w:szCs w:val="24"/>
        </w:rPr>
        <w:t>Pr. Montano de Barros</w:t>
      </w:r>
    </w:p>
    <w:p w:rsidR="0016001D" w:rsidRPr="00363D51" w:rsidRDefault="0016001D" w:rsidP="0016001D">
      <w:pPr>
        <w:spacing w:line="360" w:lineRule="auto"/>
        <w:jc w:val="both"/>
        <w:rPr>
          <w:rFonts w:ascii="Trebuchet MS" w:hAnsi="Trebuchet MS"/>
          <w:sz w:val="36"/>
          <w:szCs w:val="36"/>
        </w:rPr>
      </w:pPr>
    </w:p>
    <w:p w:rsidR="0016001D" w:rsidRPr="00551C8F" w:rsidRDefault="0016001D" w:rsidP="0016001D">
      <w:pPr>
        <w:spacing w:line="360" w:lineRule="auto"/>
        <w:ind w:firstLine="1083"/>
        <w:jc w:val="both"/>
        <w:rPr>
          <w:rFonts w:ascii="Trebuchet MS" w:hAnsi="Trebuchet MS"/>
          <w:szCs w:val="18"/>
          <w:lang w:val="pt-PT"/>
        </w:rPr>
      </w:pPr>
      <w:r w:rsidRPr="00551C8F">
        <w:rPr>
          <w:rFonts w:ascii="Trebuchet MS" w:hAnsi="Trebuchet MS"/>
          <w:szCs w:val="18"/>
          <w:lang w:val="pt-PT"/>
        </w:rPr>
        <w:t>É possível que Deus, do Seu trono de glória e majestade, ouça nossas fracas vozes? A Bíblia nos afirma que sim.  Dirigindo-se a Deus, o salmista escreveu: “Ó tu que escutas a oração, a ti virão todos os homens.” Salmo 65:2.</w:t>
      </w:r>
    </w:p>
    <w:p w:rsidR="0016001D" w:rsidRPr="00551C8F" w:rsidRDefault="0016001D" w:rsidP="0016001D">
      <w:pPr>
        <w:spacing w:line="360" w:lineRule="auto"/>
        <w:ind w:firstLine="1083"/>
        <w:jc w:val="both"/>
        <w:rPr>
          <w:rFonts w:ascii="Trebuchet MS" w:hAnsi="Trebuchet MS"/>
          <w:szCs w:val="18"/>
          <w:lang w:val="pt-PT"/>
        </w:rPr>
      </w:pPr>
      <w:r w:rsidRPr="00551C8F">
        <w:rPr>
          <w:rFonts w:ascii="Trebuchet MS" w:hAnsi="Trebuchet MS"/>
          <w:szCs w:val="18"/>
          <w:lang w:val="pt-PT"/>
        </w:rPr>
        <w:t>O próprio Deus, por ocasião da inauguração do templo que Salomão construiu disse: “Estarão abertos os Meus olhos e atentos os Meus ouvidos à oração que se fizer neste lugar.” (segundo livro de Crônicas, capítulo 7 versículo 15).  Jesus também foi enfático: “Pedi, e dar-se-vos-á; buscai e achareis; batei, e abrir-se-vos-á. Pois todo o que pede recebe; o que busca, encontra e a quem bate, abrir-se-lhe-á”.  Mateus 7:7 e 8.</w:t>
      </w:r>
    </w:p>
    <w:p w:rsidR="0016001D" w:rsidRPr="00551C8F" w:rsidRDefault="0016001D" w:rsidP="0016001D">
      <w:pPr>
        <w:spacing w:line="360" w:lineRule="auto"/>
        <w:ind w:firstLine="1083"/>
        <w:jc w:val="both"/>
        <w:rPr>
          <w:rFonts w:ascii="Trebuchet MS" w:hAnsi="Trebuchet MS"/>
          <w:szCs w:val="18"/>
          <w:lang w:val="pt-PT"/>
        </w:rPr>
      </w:pPr>
      <w:r w:rsidRPr="00551C8F">
        <w:rPr>
          <w:rFonts w:ascii="Trebuchet MS" w:hAnsi="Trebuchet MS"/>
          <w:szCs w:val="18"/>
          <w:lang w:val="pt-PT"/>
        </w:rPr>
        <w:t>Deus deseja atender, mas quer que nós peçamos. Isto não significa que Deus desconheça as nossas necessidades. Ele sabe o que precisamos antes mesmo que Lho peçamos (Mateus 6:8). Mas Deus quer que reconheçamos a nossa dependência dEle, como Paulo declarou: “Ele é quem a todos dá vida, respiração e tudo mais.” Atos 17:25.</w:t>
      </w:r>
    </w:p>
    <w:p w:rsidR="0016001D" w:rsidRPr="00551C8F" w:rsidRDefault="0016001D" w:rsidP="0016001D">
      <w:pPr>
        <w:spacing w:line="360" w:lineRule="auto"/>
        <w:ind w:firstLine="1083"/>
        <w:jc w:val="both"/>
        <w:rPr>
          <w:rFonts w:ascii="Trebuchet MS" w:hAnsi="Trebuchet MS"/>
          <w:szCs w:val="18"/>
          <w:lang w:val="pt-PT"/>
        </w:rPr>
      </w:pPr>
      <w:r w:rsidRPr="00551C8F">
        <w:rPr>
          <w:rFonts w:ascii="Trebuchet MS" w:hAnsi="Trebuchet MS"/>
          <w:szCs w:val="18"/>
          <w:lang w:val="pt-PT"/>
        </w:rPr>
        <w:t xml:space="preserve">Mas, o que é oração?  Primeiramente, orar não é traçarmos planos para Deus segui-los, mas reconhecermos quais são os planos divinos, aceitando-os para estarmos em harmonia com a Sua vontade. Não é exigir que a vontade de Deus seja mudada, mas que a vontade de Deus seja feita. </w:t>
      </w:r>
    </w:p>
    <w:p w:rsidR="0016001D" w:rsidRPr="00551C8F" w:rsidRDefault="0016001D" w:rsidP="0016001D">
      <w:pPr>
        <w:spacing w:line="360" w:lineRule="auto"/>
        <w:ind w:firstLine="1083"/>
        <w:jc w:val="both"/>
        <w:rPr>
          <w:rFonts w:ascii="Trebuchet MS" w:hAnsi="Trebuchet MS"/>
          <w:szCs w:val="18"/>
          <w:lang w:val="pt-PT"/>
        </w:rPr>
      </w:pPr>
      <w:r w:rsidRPr="00551C8F">
        <w:rPr>
          <w:rFonts w:ascii="Trebuchet MS" w:hAnsi="Trebuchet MS"/>
          <w:szCs w:val="18"/>
          <w:lang w:val="pt-PT"/>
        </w:rPr>
        <w:t>O principal objetivo da oração é que o suplicante se coloque em tanta harmonia com Deus que a vontade de Deus se torne a dele também. Então cooperará com Deus em tudo que Ele desejar. Não estará tão preocupado com o que pediu, mas no que deverá fazer para cumprir a vontade de Deus.</w:t>
      </w:r>
    </w:p>
    <w:p w:rsidR="0016001D" w:rsidRPr="00551C8F" w:rsidRDefault="0016001D" w:rsidP="0016001D">
      <w:pPr>
        <w:spacing w:line="360" w:lineRule="auto"/>
        <w:ind w:firstLine="1083"/>
        <w:jc w:val="both"/>
        <w:rPr>
          <w:rFonts w:ascii="Trebuchet MS" w:hAnsi="Trebuchet MS"/>
          <w:szCs w:val="18"/>
          <w:lang w:val="pt-PT"/>
        </w:rPr>
      </w:pPr>
      <w:r w:rsidRPr="00551C8F">
        <w:rPr>
          <w:rFonts w:ascii="Trebuchet MS" w:hAnsi="Trebuchet MS"/>
          <w:szCs w:val="18"/>
          <w:lang w:val="pt-PT"/>
        </w:rPr>
        <w:t>Tenhamos, portanto, sempre em mente: a oração não muda a Deus. Ela muda a nós. Ela contribui para criar em nós a atitude de espírito que Deus aprova, e nos leva a apreciar e usar corretamente a bênção recebida.</w:t>
      </w:r>
    </w:p>
    <w:p w:rsidR="0016001D" w:rsidRPr="00551C8F" w:rsidRDefault="0016001D" w:rsidP="0016001D">
      <w:pPr>
        <w:spacing w:line="360" w:lineRule="auto"/>
        <w:ind w:firstLine="1083"/>
        <w:jc w:val="both"/>
        <w:rPr>
          <w:rFonts w:ascii="Trebuchet MS" w:hAnsi="Trebuchet MS"/>
          <w:szCs w:val="18"/>
          <w:lang w:val="pt-PT"/>
        </w:rPr>
      </w:pPr>
      <w:r w:rsidRPr="00551C8F">
        <w:rPr>
          <w:rFonts w:ascii="Trebuchet MS" w:hAnsi="Trebuchet MS"/>
          <w:szCs w:val="18"/>
          <w:lang w:val="pt-PT"/>
        </w:rPr>
        <w:t xml:space="preserve">Quero agora deixar com você algumas dicas importantes de como orar. A primeira delas é orar com fé. Mateus 21:22 diz que “tudo quanto pedirdes em oração, crendo, recebereis”.  Já Hebreus 11:6 garante: “Sem fé é impossível agradar a Deus.”  </w:t>
      </w:r>
      <w:r w:rsidRPr="00551C8F">
        <w:rPr>
          <w:rFonts w:ascii="Trebuchet MS" w:hAnsi="Trebuchet MS"/>
          <w:szCs w:val="18"/>
          <w:lang w:val="pt-PT"/>
        </w:rPr>
        <w:lastRenderedPageBreak/>
        <w:t xml:space="preserve">A segunda dica para uma oração eficaz é pedir segundo a vontade de Deus. “E esta é a confiança que temos para com Ele, que, se pedirmos alguma coisa segundo a Sua vontade, Ele nos ouve.” (Primeira carta de João, capítulo 5 versículo 14).  Se não recebemos imediatamente do modo como pedimos, tenhamos a certeza que Deus ouviu e nos responde embora não seja exatamente como nós queríamos, pois, muitas vezes o que pedimos seria, no final, não uma bênção, mas maldição. Assim, por vezes, na Sua sabedoria e bondade para conosco, Deus responde com um “não”; outras vezes nos faz esperar, porque talvez não estejamos </w:t>
      </w:r>
    </w:p>
    <w:p w:rsidR="0016001D" w:rsidRPr="00551C8F" w:rsidRDefault="0016001D" w:rsidP="0016001D">
      <w:pPr>
        <w:spacing w:line="360" w:lineRule="auto"/>
        <w:ind w:firstLine="1083"/>
        <w:jc w:val="both"/>
        <w:rPr>
          <w:rFonts w:ascii="Trebuchet MS" w:hAnsi="Trebuchet MS"/>
          <w:szCs w:val="18"/>
          <w:lang w:val="pt-PT"/>
        </w:rPr>
      </w:pPr>
      <w:r w:rsidRPr="00551C8F">
        <w:rPr>
          <w:rFonts w:ascii="Trebuchet MS" w:hAnsi="Trebuchet MS"/>
          <w:szCs w:val="18"/>
          <w:lang w:val="pt-PT"/>
        </w:rPr>
        <w:t>preparados para receber a bênção.</w:t>
      </w:r>
    </w:p>
    <w:p w:rsidR="0016001D" w:rsidRPr="00551C8F" w:rsidRDefault="0016001D" w:rsidP="0016001D">
      <w:pPr>
        <w:spacing w:line="360" w:lineRule="auto"/>
        <w:ind w:firstLine="1083"/>
        <w:jc w:val="both"/>
        <w:rPr>
          <w:rFonts w:ascii="Trebuchet MS" w:hAnsi="Trebuchet MS"/>
          <w:szCs w:val="18"/>
          <w:lang w:val="pt-PT"/>
        </w:rPr>
      </w:pPr>
      <w:r w:rsidRPr="00551C8F">
        <w:rPr>
          <w:rFonts w:ascii="Trebuchet MS" w:hAnsi="Trebuchet MS"/>
          <w:szCs w:val="18"/>
          <w:lang w:val="pt-PT"/>
        </w:rPr>
        <w:t>Uma terceira dica para uma oração eficaz é pedir com perseverança. Orar sempre e nunca esmorecer (Lucas 18:1). Devemos perseverar orando, quando aparentemente a resposta demora. A bênção de Deus é às vezes retardada para que examinemos nossa condição e vejamos as falhas do nosso caráter, ou para nos provar a fé.</w:t>
      </w:r>
    </w:p>
    <w:p w:rsidR="0016001D" w:rsidRPr="00551C8F" w:rsidRDefault="0016001D" w:rsidP="0016001D">
      <w:pPr>
        <w:spacing w:line="360" w:lineRule="auto"/>
        <w:ind w:firstLine="1083"/>
        <w:jc w:val="both"/>
        <w:rPr>
          <w:rFonts w:ascii="Trebuchet MS" w:hAnsi="Trebuchet MS"/>
          <w:szCs w:val="18"/>
          <w:lang w:val="pt-PT"/>
        </w:rPr>
      </w:pPr>
      <w:r w:rsidRPr="00551C8F">
        <w:rPr>
          <w:rFonts w:ascii="Trebuchet MS" w:hAnsi="Trebuchet MS"/>
          <w:szCs w:val="18"/>
          <w:lang w:val="pt-PT"/>
        </w:rPr>
        <w:t>A quarta e última dica que destaco sobre a oração que funciona é pedir em nome de Jesus. “E tudo quanto pedirdes em Meu nome, isso farei, a fim de que o Pai seja glorificado no Filho.” (João 14:13).   Pelo sacrifício de Cristo na cruz somos aceitos perante o Pai. E orar em nome de Jesus significa muito mais do que simplesmente mencionar-Lhe o nome no começo e fim da oração. Significa a aceitação do Seu sacrifício, a crença nas Suas promessas e o fazer as Suas obras.</w:t>
      </w:r>
    </w:p>
    <w:p w:rsidR="0016001D" w:rsidRPr="00551C8F" w:rsidRDefault="0016001D" w:rsidP="0016001D">
      <w:pPr>
        <w:spacing w:line="360" w:lineRule="auto"/>
        <w:ind w:firstLine="1083"/>
        <w:jc w:val="both"/>
        <w:rPr>
          <w:rFonts w:ascii="Trebuchet MS" w:hAnsi="Trebuchet MS"/>
          <w:szCs w:val="18"/>
          <w:lang w:val="pt-PT"/>
        </w:rPr>
      </w:pPr>
      <w:r w:rsidRPr="00551C8F">
        <w:rPr>
          <w:rFonts w:ascii="Trebuchet MS" w:hAnsi="Trebuchet MS"/>
          <w:szCs w:val="18"/>
          <w:lang w:val="pt-PT"/>
        </w:rPr>
        <w:t xml:space="preserve">E o que devemos pedir em nossas orações?  Devemos pedir perdão dos nossos pecados. Na oração modelo Jesus ensinou a orar dizendo: “Perdoa-nos as nossas dívidas”.  Mateus 6:12.  Também devemos pedir para que não venhamos a pecar ou cair </w:t>
      </w:r>
      <w:smartTag w:uri="urn:schemas-microsoft-com:office:smarttags" w:element="PersonName">
        <w:smartTagPr>
          <w:attr w:name="ProductID" w:val="em tenta￧￣o. Mateus"/>
        </w:smartTagPr>
        <w:r w:rsidRPr="00551C8F">
          <w:rPr>
            <w:rFonts w:ascii="Trebuchet MS" w:hAnsi="Trebuchet MS"/>
            <w:szCs w:val="18"/>
            <w:lang w:val="pt-PT"/>
          </w:rPr>
          <w:t>em tentação. Mateus</w:t>
        </w:r>
      </w:smartTag>
      <w:r w:rsidRPr="00551C8F">
        <w:rPr>
          <w:rFonts w:ascii="Trebuchet MS" w:hAnsi="Trebuchet MS"/>
          <w:szCs w:val="18"/>
          <w:lang w:val="pt-PT"/>
        </w:rPr>
        <w:t xml:space="preserve"> 6:13.  Podemos e devemos pedir mais fé. Lucas 17:5.  Também devemos pedir sabedoria para entender a Palavra de Deus. Tiago 1:5.  E, é claro, devemos orar também pelos outros. Tiago 5:16.</w:t>
      </w:r>
    </w:p>
    <w:p w:rsidR="0016001D" w:rsidRPr="00551C8F" w:rsidRDefault="0016001D" w:rsidP="0016001D">
      <w:pPr>
        <w:spacing w:line="360" w:lineRule="auto"/>
        <w:ind w:firstLine="1083"/>
        <w:jc w:val="both"/>
        <w:rPr>
          <w:rFonts w:ascii="Trebuchet MS" w:hAnsi="Trebuchet MS"/>
          <w:szCs w:val="18"/>
          <w:lang w:val="pt-PT"/>
        </w:rPr>
      </w:pPr>
      <w:r w:rsidRPr="00551C8F">
        <w:rPr>
          <w:rFonts w:ascii="Trebuchet MS" w:hAnsi="Trebuchet MS"/>
          <w:szCs w:val="18"/>
          <w:lang w:val="pt-PT"/>
        </w:rPr>
        <w:t xml:space="preserve">Jesus tinha uma vida de oração. Levanta-se de madrugada para orar. Marcos 1:35. Passava noites </w:t>
      </w:r>
      <w:smartTag w:uri="urn:schemas-microsoft-com:office:smarttags" w:element="PersonName">
        <w:smartTagPr>
          <w:attr w:name="ProductID" w:val="em ora￧￣o. Lucas"/>
        </w:smartTagPr>
        <w:r w:rsidRPr="00551C8F">
          <w:rPr>
            <w:rFonts w:ascii="Trebuchet MS" w:hAnsi="Trebuchet MS"/>
            <w:szCs w:val="18"/>
            <w:lang w:val="pt-PT"/>
          </w:rPr>
          <w:t>em oração. Lucas</w:t>
        </w:r>
      </w:smartTag>
      <w:r w:rsidRPr="00551C8F">
        <w:rPr>
          <w:rFonts w:ascii="Trebuchet MS" w:hAnsi="Trebuchet MS"/>
          <w:szCs w:val="18"/>
          <w:lang w:val="pt-PT"/>
        </w:rPr>
        <w:t xml:space="preserve"> 6:12.  Na Sua humanidade, o Senhor Jesus dependia do Pai. “Eu nada posso fazer de Mim mesmo”, João 5:30.  A vida perfeita que viveu e as obras que fez – tudo foi feito no poder do Pai. E se Jesus dependia assim de Deus, o Pai,  quanto mais nós, pobres pecadores!</w:t>
      </w:r>
    </w:p>
    <w:p w:rsidR="0016001D" w:rsidRPr="00551C8F" w:rsidRDefault="0016001D" w:rsidP="0016001D">
      <w:pPr>
        <w:spacing w:line="360" w:lineRule="auto"/>
        <w:ind w:firstLine="1083"/>
        <w:jc w:val="both"/>
        <w:rPr>
          <w:rFonts w:ascii="Trebuchet MS" w:hAnsi="Trebuchet MS"/>
        </w:rPr>
      </w:pPr>
      <w:r w:rsidRPr="00551C8F">
        <w:rPr>
          <w:rFonts w:ascii="Trebuchet MS" w:hAnsi="Trebuchet MS"/>
        </w:rPr>
        <w:t>Também é importante lembrar que a oração não é só para pedir, mas muito mais, para agradecer. Ao orarmos, devemos tomar tempo para expressar ao Senhor a nossa apreciação por Suas inúmeras bênçãos, e nosso agradecimento por elas.</w:t>
      </w:r>
    </w:p>
    <w:p w:rsidR="0016001D" w:rsidRPr="00551C8F" w:rsidRDefault="0016001D" w:rsidP="0016001D">
      <w:pPr>
        <w:spacing w:line="360" w:lineRule="auto"/>
        <w:ind w:firstLine="1083"/>
        <w:jc w:val="both"/>
        <w:rPr>
          <w:rFonts w:ascii="Trebuchet MS" w:hAnsi="Trebuchet MS"/>
        </w:rPr>
      </w:pPr>
      <w:r w:rsidRPr="00551C8F">
        <w:rPr>
          <w:rFonts w:ascii="Trebuchet MS" w:hAnsi="Trebuchet MS"/>
        </w:rPr>
        <w:lastRenderedPageBreak/>
        <w:t>E um outro detalhe importante que não posso deixar de apresentar para você é que essa comunicação com Deus pode ser interrompida. A Bíblia diz que as nossas iniqüidades e pecados fazem separação entre nós e Deus e os nossos pecados encobrem o Seu rosto de nós para que não nos ouça. Isaías 59:2.</w:t>
      </w:r>
    </w:p>
    <w:p w:rsidR="0016001D" w:rsidRPr="00551C8F" w:rsidRDefault="0016001D" w:rsidP="0016001D">
      <w:pPr>
        <w:spacing w:line="360" w:lineRule="auto"/>
        <w:ind w:firstLine="1083"/>
        <w:jc w:val="both"/>
        <w:rPr>
          <w:rFonts w:ascii="Trebuchet MS" w:hAnsi="Trebuchet MS"/>
        </w:rPr>
      </w:pPr>
      <w:r w:rsidRPr="00551C8F">
        <w:rPr>
          <w:rFonts w:ascii="Trebuchet MS" w:hAnsi="Trebuchet MS"/>
        </w:rPr>
        <w:t>A contemplação de quadros e imagens obscenas; ouvir música de baixo teor; conversa fútil e indecorosa; permitir que a mente se ocupe de coisas tolas e irreais, tudo isso atrapalha nossa comunicação com Deus.  Por isso, todo pecado de que temos consciência deve ser abandonado, ou Deus não nos pode ouvir. Se nos ouvisse quando persistimos em fazer o que Ele condena, Deus estaria encorajando o mal. “O que desvia os seus ouvidos de ouvir a lei, até a sua oração será abominável.” Provérbios 28:9.</w:t>
      </w:r>
    </w:p>
    <w:p w:rsidR="0016001D" w:rsidRPr="00551C8F" w:rsidRDefault="0016001D" w:rsidP="0016001D">
      <w:pPr>
        <w:spacing w:line="360" w:lineRule="auto"/>
        <w:ind w:firstLine="1083"/>
        <w:jc w:val="both"/>
        <w:rPr>
          <w:rFonts w:ascii="Trebuchet MS" w:hAnsi="Trebuchet MS"/>
        </w:rPr>
      </w:pPr>
      <w:r w:rsidRPr="00551C8F">
        <w:rPr>
          <w:rFonts w:ascii="Trebuchet MS" w:hAnsi="Trebuchet MS"/>
        </w:rPr>
        <w:t>Muitos cristãos seguem o plano de um culto a Deus em família, de manhã e à noite. A Bíblia é lida e erguem-se preces ao Céu. Tais encontros no lar estreitam os laços de união entre seus membros e as bênçãos são inúmeras.</w:t>
      </w:r>
    </w:p>
    <w:p w:rsidR="0016001D" w:rsidRPr="00551C8F" w:rsidRDefault="0016001D" w:rsidP="0016001D">
      <w:pPr>
        <w:spacing w:line="360" w:lineRule="auto"/>
        <w:ind w:firstLine="1083"/>
        <w:jc w:val="both"/>
        <w:rPr>
          <w:rFonts w:ascii="Trebuchet MS" w:hAnsi="Trebuchet MS"/>
        </w:rPr>
      </w:pPr>
      <w:r w:rsidRPr="00551C8F">
        <w:rPr>
          <w:rFonts w:ascii="Trebuchet MS" w:hAnsi="Trebuchet MS"/>
        </w:rPr>
        <w:t>Mais valiosa ainda que a oração em família é a oração secreta em que a alma se encontra  sós com Deus. “Na oração secreta a alma está livre das influências do ambiente... Pela fé calma e singela a pessoa entretém comunhão com Deus e absorve raios de luz divina que a devem fortalecer e suster no conflito contra Satanás.”</w:t>
      </w:r>
    </w:p>
    <w:p w:rsidR="0016001D" w:rsidRPr="00551C8F" w:rsidRDefault="0016001D" w:rsidP="0016001D">
      <w:pPr>
        <w:spacing w:line="360" w:lineRule="auto"/>
        <w:ind w:firstLine="1083"/>
        <w:jc w:val="both"/>
        <w:rPr>
          <w:rFonts w:ascii="Trebuchet MS" w:hAnsi="Trebuchet MS"/>
          <w:sz w:val="28"/>
        </w:rPr>
      </w:pPr>
      <w:r w:rsidRPr="00551C8F">
        <w:rPr>
          <w:rFonts w:ascii="Trebuchet MS" w:hAnsi="Trebuchet MS"/>
        </w:rPr>
        <w:t>Amigo, está você ocupado demais para orar? Tem você permitido que as coisas materiais e o corre-corre da vida o privem da bênção da comunhão através da oração e meditação pessoal?  Como está sua linha de comunicação com o Céu?</w:t>
      </w:r>
    </w:p>
    <w:p w:rsidR="0016001D" w:rsidRPr="00551C8F" w:rsidRDefault="0016001D" w:rsidP="0016001D">
      <w:pPr>
        <w:spacing w:line="360" w:lineRule="auto"/>
        <w:jc w:val="both"/>
        <w:rPr>
          <w:rFonts w:ascii="Trebuchet MS" w:hAnsi="Trebuchet MS"/>
          <w:sz w:val="20"/>
        </w:rPr>
      </w:pPr>
    </w:p>
    <w:p w:rsidR="0016001D" w:rsidRPr="00551C8F" w:rsidRDefault="0016001D" w:rsidP="0016001D">
      <w:pPr>
        <w:pStyle w:val="Corpodetexto"/>
        <w:jc w:val="center"/>
        <w:rPr>
          <w:rFonts w:ascii="Trebuchet MS" w:hAnsi="Trebuchet MS"/>
          <w:b/>
          <w:bCs/>
        </w:rPr>
      </w:pPr>
      <w:r w:rsidRPr="00551C8F">
        <w:rPr>
          <w:rFonts w:ascii="Trebuchet MS" w:hAnsi="Trebuchet MS"/>
          <w:b/>
          <w:bCs/>
        </w:rPr>
        <w:t>Caso você queira aprofundar o seu conhecimento da Bíblia, solicite agora mesmo o</w:t>
      </w:r>
    </w:p>
    <w:p w:rsidR="0016001D" w:rsidRPr="00551C8F" w:rsidRDefault="0016001D" w:rsidP="0016001D">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jc w:val="center"/>
        <w:rPr>
          <w:rFonts w:ascii="Trebuchet MS" w:hAnsi="Trebuchet MS"/>
          <w:b/>
          <w:bCs/>
          <w:szCs w:val="28"/>
        </w:rPr>
      </w:pPr>
      <w:r w:rsidRPr="00551C8F">
        <w:rPr>
          <w:rFonts w:ascii="Trebuchet MS" w:hAnsi="Trebuchet MS"/>
          <w:b/>
          <w:bCs/>
          <w:szCs w:val="28"/>
        </w:rPr>
        <w:t>Curso Bíblico do programa "A Voz da Profecia".</w:t>
      </w:r>
    </w:p>
    <w:p w:rsidR="0016001D" w:rsidRPr="00551C8F" w:rsidRDefault="0016001D" w:rsidP="0016001D">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jc w:val="center"/>
        <w:rPr>
          <w:rFonts w:ascii="Trebuchet MS" w:hAnsi="Trebuchet MS"/>
          <w:b/>
          <w:bCs/>
          <w:szCs w:val="20"/>
        </w:rPr>
      </w:pPr>
      <w:r w:rsidRPr="00551C8F">
        <w:rPr>
          <w:rFonts w:ascii="Trebuchet MS" w:hAnsi="Trebuchet MS"/>
          <w:b/>
          <w:bCs/>
          <w:szCs w:val="20"/>
        </w:rPr>
        <w:t>Ele é inteiramente grátis. Teremos o maior prazer em atender sua solicitação. Entre em contato conosco agora mesmo.</w:t>
      </w:r>
    </w:p>
    <w:p w:rsidR="0016001D" w:rsidRPr="00551C8F" w:rsidRDefault="0016001D" w:rsidP="0016001D">
      <w:pPr>
        <w:jc w:val="center"/>
        <w:rPr>
          <w:rFonts w:ascii="Trebuchet MS" w:hAnsi="Trebuchet MS"/>
        </w:rPr>
      </w:pPr>
    </w:p>
    <w:p w:rsidR="0016001D" w:rsidRPr="00551C8F" w:rsidRDefault="0016001D" w:rsidP="0016001D">
      <w:pPr>
        <w:pStyle w:val="Ttulo1"/>
        <w:jc w:val="center"/>
        <w:rPr>
          <w:rFonts w:ascii="Trebuchet MS" w:hAnsi="Trebuchet MS"/>
          <w:i/>
          <w:iCs/>
        </w:rPr>
      </w:pPr>
      <w:r w:rsidRPr="00551C8F">
        <w:rPr>
          <w:rFonts w:ascii="Trebuchet MS" w:hAnsi="Trebuchet MS"/>
          <w:i/>
          <w:iCs/>
        </w:rPr>
        <w:t>A Voz da Profecia</w:t>
      </w:r>
    </w:p>
    <w:p w:rsidR="0016001D" w:rsidRPr="00551C8F" w:rsidRDefault="0016001D" w:rsidP="0016001D">
      <w:pPr>
        <w:ind w:right="18"/>
        <w:jc w:val="center"/>
        <w:rPr>
          <w:rFonts w:ascii="Trebuchet MS" w:hAnsi="Trebuchet MS"/>
          <w:b/>
          <w:bCs/>
          <w:i/>
          <w:iCs/>
          <w:sz w:val="18"/>
        </w:rPr>
      </w:pPr>
      <w:r w:rsidRPr="00551C8F">
        <w:rPr>
          <w:rFonts w:ascii="Trebuchet MS" w:hAnsi="Trebuchet MS"/>
          <w:b/>
          <w:bCs/>
          <w:i/>
          <w:iCs/>
          <w:sz w:val="18"/>
        </w:rPr>
        <w:t>Caixa Postal 89690.</w:t>
      </w:r>
    </w:p>
    <w:p w:rsidR="0016001D" w:rsidRPr="00551C8F" w:rsidRDefault="0016001D" w:rsidP="0016001D">
      <w:pPr>
        <w:ind w:right="18"/>
        <w:jc w:val="center"/>
        <w:rPr>
          <w:rFonts w:ascii="Trebuchet MS" w:hAnsi="Trebuchet MS"/>
          <w:b/>
          <w:bCs/>
          <w:i/>
          <w:iCs/>
          <w:sz w:val="18"/>
        </w:rPr>
      </w:pPr>
      <w:r w:rsidRPr="00551C8F">
        <w:rPr>
          <w:rFonts w:ascii="Trebuchet MS" w:hAnsi="Trebuchet MS"/>
          <w:b/>
          <w:bCs/>
          <w:i/>
          <w:iCs/>
          <w:sz w:val="18"/>
        </w:rPr>
        <w:t>CEP 28610-972 - Nova Friburgo, RJ.</w:t>
      </w:r>
    </w:p>
    <w:p w:rsidR="0016001D" w:rsidRPr="00551C8F" w:rsidRDefault="0016001D" w:rsidP="0016001D">
      <w:pPr>
        <w:ind w:right="18"/>
        <w:jc w:val="center"/>
        <w:rPr>
          <w:rFonts w:ascii="Trebuchet MS" w:hAnsi="Trebuchet MS"/>
          <w:bCs/>
          <w:sz w:val="18"/>
        </w:rPr>
      </w:pPr>
      <w:r w:rsidRPr="00551C8F">
        <w:rPr>
          <w:rFonts w:ascii="Trebuchet MS" w:hAnsi="Trebuchet MS"/>
          <w:b/>
          <w:bCs/>
          <w:i/>
          <w:iCs/>
          <w:sz w:val="18"/>
        </w:rPr>
        <w:t>Fone: (22) 2525 – 6000 ou 0300 789 - 1111. Fax: (22) 2525 – 6001</w:t>
      </w:r>
      <w:r w:rsidRPr="00551C8F">
        <w:rPr>
          <w:rFonts w:ascii="Trebuchet MS" w:hAnsi="Trebuchet MS"/>
          <w:bCs/>
          <w:sz w:val="18"/>
        </w:rPr>
        <w:t>.</w:t>
      </w:r>
    </w:p>
    <w:p w:rsidR="0016001D" w:rsidRPr="00551C8F" w:rsidRDefault="0016001D" w:rsidP="0016001D">
      <w:pPr>
        <w:ind w:right="18"/>
        <w:jc w:val="center"/>
        <w:rPr>
          <w:rFonts w:ascii="Trebuchet MS" w:hAnsi="Trebuchet MS"/>
        </w:rPr>
      </w:pPr>
      <w:r w:rsidRPr="00551C8F">
        <w:rPr>
          <w:rFonts w:ascii="Trebuchet MS" w:hAnsi="Trebuchet MS"/>
          <w:b/>
          <w:i/>
          <w:iCs/>
          <w:sz w:val="18"/>
        </w:rPr>
        <w:t>E-mail:</w:t>
      </w:r>
      <w:hyperlink r:id="rId8" w:history="1">
        <w:r w:rsidRPr="00551C8F">
          <w:rPr>
            <w:rStyle w:val="Hyperlink"/>
            <w:rFonts w:ascii="Trebuchet MS" w:hAnsi="Trebuchet MS"/>
            <w:b/>
            <w:i/>
            <w:iCs/>
            <w:sz w:val="20"/>
          </w:rPr>
          <w:t>vp@sisac.org.br</w:t>
        </w:r>
      </w:hyperlink>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10A" w:rsidRDefault="0024010A" w:rsidP="000F3338">
      <w:pPr>
        <w:spacing w:after="0" w:line="240" w:lineRule="auto"/>
      </w:pPr>
      <w:r>
        <w:separator/>
      </w:r>
    </w:p>
  </w:endnote>
  <w:endnote w:type="continuationSeparator" w:id="0">
    <w:p w:rsidR="0024010A" w:rsidRDefault="0024010A"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6001D">
                            <w:rPr>
                              <w:rFonts w:ascii="Trebuchet MS" w:hAnsi="Trebuchet MS"/>
                              <w:b/>
                              <w:noProof/>
                              <w:color w:val="FFFFFF" w:themeColor="background1"/>
                              <w:sz w:val="28"/>
                              <w:szCs w:val="28"/>
                            </w:rPr>
                            <w:t>3</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855d5d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6001D">
                      <w:rPr>
                        <w:rFonts w:ascii="Trebuchet MS" w:hAnsi="Trebuchet MS"/>
                        <w:b/>
                        <w:noProof/>
                        <w:color w:val="FFFFFF" w:themeColor="background1"/>
                        <w:sz w:val="28"/>
                        <w:szCs w:val="28"/>
                      </w:rPr>
                      <w:t>3</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10A" w:rsidRDefault="0024010A" w:rsidP="000F3338">
      <w:pPr>
        <w:spacing w:after="0" w:line="240" w:lineRule="auto"/>
      </w:pPr>
      <w:r>
        <w:separator/>
      </w:r>
    </w:p>
  </w:footnote>
  <w:footnote w:type="continuationSeparator" w:id="0">
    <w:p w:rsidR="0024010A" w:rsidRDefault="0024010A"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24010A">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24010A">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6001D" w:rsidRPr="0016001D">
                            <w:rPr>
                              <w:rFonts w:ascii="Trebuchet MS" w:hAnsi="Trebuchet MS"/>
                              <w:b/>
                              <w:noProof/>
                              <w:color w:val="FFFFFF" w:themeColor="background1"/>
                              <w:sz w:val="28"/>
                            </w:rPr>
                            <w:t>3</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b89a9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6001D" w:rsidRPr="0016001D">
                      <w:rPr>
                        <w:rFonts w:ascii="Trebuchet MS" w:hAnsi="Trebuchet MS"/>
                        <w:b/>
                        <w:noProof/>
                        <w:color w:val="FFFFFF" w:themeColor="background1"/>
                        <w:sz w:val="28"/>
                      </w:rPr>
                      <w:t>3</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001D"/>
    <w:rsid w:val="001644FB"/>
    <w:rsid w:val="001B2B1B"/>
    <w:rsid w:val="001B70A6"/>
    <w:rsid w:val="001C1293"/>
    <w:rsid w:val="001E010C"/>
    <w:rsid w:val="0024010A"/>
    <w:rsid w:val="00241B7F"/>
    <w:rsid w:val="00264BFA"/>
    <w:rsid w:val="00346D9B"/>
    <w:rsid w:val="00373627"/>
    <w:rsid w:val="00390FF0"/>
    <w:rsid w:val="00471C8C"/>
    <w:rsid w:val="005B4694"/>
    <w:rsid w:val="0073162C"/>
    <w:rsid w:val="008269C9"/>
    <w:rsid w:val="00902B37"/>
    <w:rsid w:val="00AF15E3"/>
    <w:rsid w:val="00B63982"/>
    <w:rsid w:val="00C50697"/>
    <w:rsid w:val="00D7260E"/>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9D351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9D3511"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sisac.org.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Vermelho L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1017</Words>
  <Characters>5498</Characters>
  <Application>Microsoft Office Word</Application>
  <DocSecurity>0</DocSecurity>
  <Lines>45</Lines>
  <Paragraphs>13</Paragraphs>
  <ScaleCrop>false</ScaleCrop>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17</cp:revision>
  <dcterms:created xsi:type="dcterms:W3CDTF">2019-08-19T13:02:00Z</dcterms:created>
  <dcterms:modified xsi:type="dcterms:W3CDTF">2019-08-21T05:54:00Z</dcterms:modified>
  <cp:category>SM-A VOZ DA PROFECIA</cp:category>
</cp:coreProperties>
</file>