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A6" w:rsidRPr="0022509E" w:rsidRDefault="00F755A6" w:rsidP="00F755A6">
      <w:pPr>
        <w:ind w:firstLine="708"/>
        <w:jc w:val="center"/>
        <w:rPr>
          <w:rFonts w:ascii="Trebuchet MS" w:hAnsi="Trebuchet MS"/>
          <w:b/>
          <w:bCs/>
          <w:lang w:val="pt-PT"/>
        </w:rPr>
      </w:pPr>
      <w:r>
        <w:rPr>
          <w:rFonts w:ascii="Trebuchet MS" w:hAnsi="Trebuchet MS"/>
          <w:b/>
          <w:bCs/>
          <w:lang w:val="pt-PT"/>
        </w:rPr>
        <w:tab/>
      </w:r>
    </w:p>
    <w:p w:rsidR="00F755A6" w:rsidRPr="00E10E27" w:rsidRDefault="00F755A6" w:rsidP="00F755A6">
      <w:pPr>
        <w:ind w:firstLine="708"/>
        <w:jc w:val="center"/>
        <w:rPr>
          <w:rFonts w:ascii="Trebuchet MS" w:hAnsi="Trebuchet MS"/>
          <w:sz w:val="32"/>
          <w:szCs w:val="32"/>
        </w:rPr>
      </w:pPr>
      <w:r w:rsidRPr="00E10E27">
        <w:rPr>
          <w:rFonts w:ascii="Trebuchet MS" w:hAnsi="Trebuchet MS"/>
          <w:b/>
          <w:bCs/>
          <w:sz w:val="32"/>
          <w:szCs w:val="32"/>
          <w:lang w:val="pt-PT"/>
        </w:rPr>
        <w:t>O PECADO QUE NÃO PODE SER PERDOADO</w:t>
      </w:r>
    </w:p>
    <w:p w:rsidR="00F755A6" w:rsidRPr="00C4420E" w:rsidRDefault="00F755A6" w:rsidP="00F755A6">
      <w:pPr>
        <w:pStyle w:val="Corpodetexto"/>
        <w:ind w:firstLine="708"/>
        <w:jc w:val="center"/>
        <w:rPr>
          <w:rFonts w:ascii="Trebuchet MS" w:hAnsi="Trebuchet MS"/>
          <w:b/>
          <w:bCs/>
        </w:rPr>
      </w:pPr>
      <w:r w:rsidRPr="00C4420E">
        <w:rPr>
          <w:rFonts w:ascii="Trebuchet MS" w:hAnsi="Trebuchet MS"/>
          <w:b/>
          <w:bCs/>
        </w:rPr>
        <w:t>Pr. Montano de Barros</w:t>
      </w:r>
    </w:p>
    <w:p w:rsidR="00F755A6" w:rsidRPr="005C2B58" w:rsidRDefault="00F755A6" w:rsidP="00F755A6">
      <w:pPr>
        <w:pStyle w:val="Corpodetexto"/>
        <w:tabs>
          <w:tab w:val="left" w:pos="5739"/>
        </w:tabs>
        <w:spacing w:line="360" w:lineRule="auto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</w:rPr>
        <w:tab/>
      </w:r>
    </w:p>
    <w:p w:rsidR="00F755A6" w:rsidRPr="00C4420E" w:rsidRDefault="00F755A6" w:rsidP="00F755A6">
      <w:pPr>
        <w:spacing w:line="360" w:lineRule="auto"/>
        <w:jc w:val="both"/>
        <w:rPr>
          <w:rFonts w:ascii="Trebuchet MS" w:hAnsi="Trebuchet MS"/>
          <w:lang w:val="pt-PT"/>
        </w:rPr>
      </w:pPr>
      <w:r w:rsidRPr="00C4420E">
        <w:rPr>
          <w:rFonts w:ascii="Trebuchet MS" w:hAnsi="Trebuchet MS"/>
          <w:lang w:val="pt-PT"/>
        </w:rPr>
        <w:t>De Jesus temos a confortante e animadora promessa: “Todo pecado e blasfêmia serão perdoados aos homens”. No finalzinho desse mesmo verso, temos, porém, uma advertência: “...mas a blasfêmia contra o Espírito Santo não será perdoada.” (Mateus 12:31 e Marcos 3:28 e 29).  O pecado contra o Espírito Santo. O pecado imperdoável, que não tem perdão.</w:t>
      </w:r>
    </w:p>
    <w:p w:rsidR="00F755A6" w:rsidRPr="00C4420E" w:rsidRDefault="00F755A6" w:rsidP="00F755A6">
      <w:pPr>
        <w:spacing w:line="360" w:lineRule="auto"/>
        <w:jc w:val="both"/>
        <w:rPr>
          <w:rFonts w:ascii="Trebuchet MS" w:hAnsi="Trebuchet MS"/>
          <w:lang w:val="pt-PT"/>
        </w:rPr>
      </w:pPr>
      <w:r w:rsidRPr="00C4420E">
        <w:rPr>
          <w:rFonts w:ascii="Trebuchet MS" w:hAnsi="Trebuchet MS"/>
          <w:lang w:val="pt-PT"/>
        </w:rPr>
        <w:t>Vamos falar um pouquinho sobre o Espírito Santo. Quem é e qual é Sua obra? O Espírito Santo é a terceira Pessoa da Trindade (Mateus 28:19). Ele é o único agente que leva a pessoa a reconhecer o pecado: “Convencerá o mundo do pecado” (João 16:8); Ele derrama o amor de Deus em nossos corações (Romanos 5:5). Ele produz o novo nascimento (João 3:1 a 8). Ele guia em toda a verdade (João 16:13). O Espírito Santo fortalece para obediência (Efésios 3:16). Ele age no homem (Gênesis 6:3); Ele intercede por nós (Romanos 8:26).</w:t>
      </w:r>
    </w:p>
    <w:p w:rsidR="00F755A6" w:rsidRPr="00C4420E" w:rsidRDefault="00F755A6" w:rsidP="00F755A6">
      <w:pPr>
        <w:spacing w:line="360" w:lineRule="auto"/>
        <w:jc w:val="both"/>
        <w:rPr>
          <w:rFonts w:ascii="Trebuchet MS" w:hAnsi="Trebuchet MS"/>
          <w:lang w:val="pt-PT"/>
        </w:rPr>
      </w:pPr>
      <w:r w:rsidRPr="00C4420E">
        <w:rPr>
          <w:rFonts w:ascii="Trebuchet MS" w:hAnsi="Trebuchet MS"/>
          <w:lang w:val="pt-PT"/>
        </w:rPr>
        <w:t xml:space="preserve">Todo pessoal, íntimo trabalho de Deus sobre o ser humano é realizado pelo Espírito Santo. Cada impulso para o bem e para a verdade é implantado por Ele.  Cada desejo de santidade é nutrido por Ele. Seu trabalho é tão indispensável à convicção, conversão, arrependimento, segurança, enfim, a cada operação da divina graça, que nenhum desses incidentes poderiam ocorrer sem Ele. </w:t>
      </w:r>
    </w:p>
    <w:p w:rsidR="00F755A6" w:rsidRPr="00C4420E" w:rsidRDefault="00F755A6" w:rsidP="00F755A6">
      <w:pPr>
        <w:spacing w:line="360" w:lineRule="auto"/>
        <w:jc w:val="both"/>
        <w:rPr>
          <w:rFonts w:ascii="Trebuchet MS" w:hAnsi="Trebuchet MS"/>
          <w:lang w:val="pt-PT"/>
        </w:rPr>
      </w:pPr>
      <w:r w:rsidRPr="00C4420E">
        <w:rPr>
          <w:rFonts w:ascii="Trebuchet MS" w:hAnsi="Trebuchet MS"/>
          <w:lang w:val="pt-PT"/>
        </w:rPr>
        <w:t>O pecado contra o Espírito Santo – Esse pecado não é feito por um único ato, num instante, mas sim, por etapas. Vejamos como pode acontecer:</w:t>
      </w:r>
    </w:p>
    <w:p w:rsidR="00F755A6" w:rsidRPr="00C4420E" w:rsidRDefault="00F755A6" w:rsidP="00F755A6">
      <w:pPr>
        <w:spacing w:line="360" w:lineRule="auto"/>
        <w:jc w:val="both"/>
        <w:rPr>
          <w:rFonts w:ascii="Trebuchet MS" w:hAnsi="Trebuchet MS"/>
          <w:lang w:val="pt-PT"/>
        </w:rPr>
      </w:pPr>
      <w:r w:rsidRPr="00C4420E">
        <w:rPr>
          <w:rFonts w:ascii="Trebuchet MS" w:hAnsi="Trebuchet MS"/>
          <w:lang w:val="pt-PT"/>
        </w:rPr>
        <w:t>Primeiro, vez por vez Jesus, mediante o Espírito Santo, bate à porta do coração e pede entrada (Apocalipse 3:20). “Alguém” não abre a porta, deixa-O esperando do lado de fora – com isto está dando o primeiro passo: entristece o Espírito Santo (Efésios 4:30).</w:t>
      </w:r>
    </w:p>
    <w:p w:rsidR="00F755A6" w:rsidRPr="00C4420E" w:rsidRDefault="00F755A6" w:rsidP="00F755A6">
      <w:pPr>
        <w:spacing w:line="360" w:lineRule="auto"/>
        <w:jc w:val="both"/>
        <w:rPr>
          <w:rFonts w:ascii="Trebuchet MS" w:hAnsi="Trebuchet MS"/>
          <w:lang w:val="pt-PT"/>
        </w:rPr>
      </w:pPr>
      <w:r w:rsidRPr="00C4420E">
        <w:rPr>
          <w:rFonts w:ascii="Trebuchet MS" w:hAnsi="Trebuchet MS"/>
          <w:lang w:val="pt-PT"/>
        </w:rPr>
        <w:t>Segundo, talvez com medo de que Jesus force a entrada, essa pessoa resiste, usa toda a força para Ele não entrar, pois não deseja a companhia de Jesus. Resistir, portanto, é o segundo passo (Atos 7:51).</w:t>
      </w:r>
    </w:p>
    <w:p w:rsidR="00F755A6" w:rsidRPr="00C4420E" w:rsidRDefault="00F755A6" w:rsidP="00F755A6">
      <w:pPr>
        <w:spacing w:line="360" w:lineRule="auto"/>
        <w:jc w:val="both"/>
        <w:rPr>
          <w:rFonts w:ascii="Trebuchet MS" w:hAnsi="Trebuchet MS"/>
          <w:lang w:val="pt-PT"/>
        </w:rPr>
      </w:pPr>
      <w:r w:rsidRPr="00C4420E">
        <w:rPr>
          <w:rFonts w:ascii="Trebuchet MS" w:hAnsi="Trebuchet MS"/>
          <w:lang w:val="pt-PT"/>
        </w:rPr>
        <w:t>Terceiro, para ter certeza de que o Espírito Santo não incomodará mais, procura abafá-lo, apagá-lo (Primeira carta aos Tessalonicenses 5:19).</w:t>
      </w:r>
    </w:p>
    <w:p w:rsidR="00F755A6" w:rsidRPr="00C4420E" w:rsidRDefault="00F755A6" w:rsidP="00F755A6">
      <w:pPr>
        <w:spacing w:line="360" w:lineRule="auto"/>
        <w:jc w:val="both"/>
        <w:rPr>
          <w:rFonts w:ascii="Trebuchet MS" w:hAnsi="Trebuchet MS"/>
          <w:lang w:val="pt-PT"/>
        </w:rPr>
      </w:pPr>
      <w:r w:rsidRPr="00C4420E">
        <w:rPr>
          <w:rFonts w:ascii="Trebuchet MS" w:hAnsi="Trebuchet MS"/>
          <w:lang w:val="pt-PT"/>
        </w:rPr>
        <w:lastRenderedPageBreak/>
        <w:t>Quarto, então, depois de tanto resistir, a consciência e o coração se tornam endurecidos (Hebreus 3:13).</w:t>
      </w:r>
    </w:p>
    <w:p w:rsidR="00F755A6" w:rsidRPr="00C4420E" w:rsidRDefault="00F755A6" w:rsidP="00F755A6">
      <w:pPr>
        <w:spacing w:line="360" w:lineRule="auto"/>
        <w:jc w:val="both"/>
        <w:rPr>
          <w:rFonts w:ascii="Trebuchet MS" w:hAnsi="Trebuchet MS"/>
          <w:lang w:val="pt-PT"/>
        </w:rPr>
      </w:pPr>
      <w:r w:rsidRPr="00C4420E">
        <w:rPr>
          <w:rFonts w:ascii="Trebuchet MS" w:hAnsi="Trebuchet MS"/>
          <w:lang w:val="pt-PT"/>
        </w:rPr>
        <w:t>E, em quinto lugar, finalmente o Espírito Santo abandona essa pessoa. Que triste fim!  Na Bíblia temos muitos exemplos de tal experiência. Os antediluvianos (Gênesis 6); Faraó (Êxodo 8:15); Judas (Lucas 22:3); os fariseus (Mateus 12:24).</w:t>
      </w:r>
    </w:p>
    <w:p w:rsidR="00F755A6" w:rsidRPr="00C4420E" w:rsidRDefault="00F755A6" w:rsidP="00F755A6">
      <w:pPr>
        <w:spacing w:line="360" w:lineRule="auto"/>
        <w:jc w:val="both"/>
        <w:rPr>
          <w:rFonts w:ascii="Trebuchet MS" w:hAnsi="Trebuchet MS"/>
          <w:lang w:val="pt-PT"/>
        </w:rPr>
      </w:pPr>
      <w:r w:rsidRPr="00C4420E">
        <w:rPr>
          <w:rFonts w:ascii="Trebuchet MS" w:hAnsi="Trebuchet MS"/>
          <w:lang w:val="pt-PT"/>
        </w:rPr>
        <w:t>O pecado contra o Espírito Santo é a persistente, contínua rejeição aos apelos desse Espírito.</w:t>
      </w:r>
    </w:p>
    <w:p w:rsidR="00F755A6" w:rsidRPr="00C4420E" w:rsidRDefault="00F755A6" w:rsidP="00F755A6">
      <w:pPr>
        <w:spacing w:line="360" w:lineRule="auto"/>
        <w:jc w:val="both"/>
        <w:rPr>
          <w:rFonts w:ascii="Trebuchet MS" w:hAnsi="Trebuchet MS"/>
          <w:lang w:val="pt-PT"/>
        </w:rPr>
      </w:pPr>
      <w:r w:rsidRPr="00C4420E">
        <w:rPr>
          <w:rFonts w:ascii="Trebuchet MS" w:hAnsi="Trebuchet MS"/>
          <w:lang w:val="pt-PT"/>
        </w:rPr>
        <w:t>Como pode alguém, cometer tal pecado?</w:t>
      </w:r>
    </w:p>
    <w:p w:rsidR="00F755A6" w:rsidRPr="00C4420E" w:rsidRDefault="00F755A6" w:rsidP="00F755A6">
      <w:pPr>
        <w:spacing w:line="360" w:lineRule="auto"/>
        <w:jc w:val="both"/>
        <w:rPr>
          <w:rFonts w:ascii="Trebuchet MS" w:hAnsi="Trebuchet MS"/>
          <w:lang w:val="pt-PT"/>
        </w:rPr>
      </w:pPr>
      <w:r w:rsidRPr="00C4420E">
        <w:rPr>
          <w:rFonts w:ascii="Trebuchet MS" w:hAnsi="Trebuchet MS"/>
          <w:lang w:val="pt-PT"/>
        </w:rPr>
        <w:t>Primeiro, quando deixa de fazer o que Deus lhe pede (Tiago 4:17).  Tem você escutado a suave voz da consciência, movida pelo Espírito Santo, pedindo-lhe que faça o que é direito e o alertando a não desobedecer a Deus? Tem sua consciência lhe falado enquanto ouve A Voz da Profecia?  Tem Satanás lhe tentado a olhar para possíveis razões para não obedecer aos mandamentos de Deus?  Produz ele ansiedade em você de perder o emprego se você obedecer a Deus? O diabo tem sugerido que seus amigos o abandonarão se você fizer o que Deus requer?</w:t>
      </w:r>
    </w:p>
    <w:p w:rsidR="00F755A6" w:rsidRPr="00C4420E" w:rsidRDefault="00F755A6" w:rsidP="00F755A6">
      <w:pPr>
        <w:spacing w:line="360" w:lineRule="auto"/>
        <w:jc w:val="both"/>
        <w:rPr>
          <w:rFonts w:ascii="Trebuchet MS" w:hAnsi="Trebuchet MS"/>
          <w:lang w:val="pt-PT"/>
        </w:rPr>
      </w:pPr>
      <w:r w:rsidRPr="00C4420E">
        <w:rPr>
          <w:rFonts w:ascii="Trebuchet MS" w:hAnsi="Trebuchet MS"/>
          <w:lang w:val="pt-PT"/>
        </w:rPr>
        <w:t>Talvez você tenha pensado: “Meu Pai e meu avô foram homens bons, homens piedosos. O que foi bom para eles, é suficientemente bom para mim.” Mas, escute: o apóstolo Paulo também pensou assim até que Deus teve de derrubá-lo por terra com uma luz celeste para mostrar que Paulo estava errado.</w:t>
      </w:r>
    </w:p>
    <w:p w:rsidR="00F755A6" w:rsidRPr="00C4420E" w:rsidRDefault="00F755A6" w:rsidP="00F755A6">
      <w:pPr>
        <w:spacing w:line="360" w:lineRule="auto"/>
        <w:jc w:val="both"/>
        <w:rPr>
          <w:rFonts w:ascii="Trebuchet MS" w:hAnsi="Trebuchet MS"/>
          <w:lang w:val="pt-PT"/>
        </w:rPr>
      </w:pPr>
      <w:r w:rsidRPr="00C4420E">
        <w:rPr>
          <w:rFonts w:ascii="Trebuchet MS" w:hAnsi="Trebuchet MS"/>
          <w:lang w:val="pt-PT"/>
        </w:rPr>
        <w:t>Alguém comete o pecado contra o Espírito Santo quando peca voluntariamente, por rebelião ou presunção (Salmo 19:13).  Pecado de presunção é o pecado que cometemos, presumindo (confiando) na misericórdia de Deus; pecado que cometemos conscientemente, sabendo que está errado. O rei Saul, na Bíblia, é um exemplo disso.</w:t>
      </w:r>
    </w:p>
    <w:p w:rsidR="00F755A6" w:rsidRPr="00C4420E" w:rsidRDefault="00F755A6" w:rsidP="00F755A6">
      <w:pPr>
        <w:spacing w:line="360" w:lineRule="auto"/>
        <w:jc w:val="both"/>
        <w:rPr>
          <w:rFonts w:ascii="Trebuchet MS" w:hAnsi="Trebuchet MS"/>
          <w:lang w:val="pt-PT"/>
        </w:rPr>
      </w:pPr>
      <w:r w:rsidRPr="00C4420E">
        <w:rPr>
          <w:rFonts w:ascii="Trebuchet MS" w:hAnsi="Trebuchet MS"/>
          <w:lang w:val="pt-PT"/>
        </w:rPr>
        <w:t xml:space="preserve">Também cometemos o pecado contra o Espírito Santo quando O apagamos. Apagar o Espírito é como cobrir uma vela com pano molhado. O Espírito Santo quer nos guiar à justiça; nós, porém, O apagamos e dizemos: “Não agora, ainda não”. Cada vez que recusamos ouvir a voz de Deus falando através da consciência, vamos tornando essa voz mais difícil de ser ouvida na próxima vez. Ficamos insensíveis, anestesiados espiritualmente. </w:t>
      </w:r>
    </w:p>
    <w:p w:rsidR="00F755A6" w:rsidRPr="00C4420E" w:rsidRDefault="00F755A6" w:rsidP="00F755A6">
      <w:pPr>
        <w:spacing w:line="360" w:lineRule="auto"/>
        <w:jc w:val="both"/>
        <w:rPr>
          <w:rFonts w:ascii="Trebuchet MS" w:hAnsi="Trebuchet MS"/>
          <w:lang w:val="pt-PT"/>
        </w:rPr>
      </w:pPr>
      <w:r w:rsidRPr="00C4420E">
        <w:rPr>
          <w:rFonts w:ascii="Trebuchet MS" w:hAnsi="Trebuchet MS"/>
          <w:lang w:val="pt-PT"/>
        </w:rPr>
        <w:t xml:space="preserve">Por fim, ficamos duros como pedra – não respondemos mais aos apelos do Espírito Santo. </w:t>
      </w:r>
    </w:p>
    <w:p w:rsidR="00F755A6" w:rsidRPr="00C4420E" w:rsidRDefault="00F755A6" w:rsidP="00F755A6">
      <w:pPr>
        <w:spacing w:line="360" w:lineRule="auto"/>
        <w:jc w:val="both"/>
        <w:rPr>
          <w:rFonts w:ascii="Trebuchet MS" w:hAnsi="Trebuchet MS"/>
          <w:lang w:val="pt-PT"/>
        </w:rPr>
      </w:pPr>
      <w:r w:rsidRPr="00C4420E">
        <w:rPr>
          <w:rFonts w:ascii="Trebuchet MS" w:hAnsi="Trebuchet MS"/>
          <w:lang w:val="pt-PT"/>
        </w:rPr>
        <w:t xml:space="preserve">Como é possível saber que ainda não cometi o pecado imperdoável? Freqüentemente pessoas sinceras expressam o temor de haverem cometido o pecado imperdoável. </w:t>
      </w:r>
      <w:r w:rsidRPr="00C4420E">
        <w:rPr>
          <w:rFonts w:ascii="Trebuchet MS" w:hAnsi="Trebuchet MS"/>
          <w:lang w:val="pt-PT"/>
        </w:rPr>
        <w:lastRenderedPageBreak/>
        <w:t xml:space="preserve">Lembremos isto: enquanto alguém crê de todo coração que Jesus é o Filho do Deus vivo e o Salvador do mundo, enquanto anela salvação, pode estar certo de que não cometeu o pecado imperdoável. Satanás empenha-se em desanimar os homens, fazendo-os crer que cometeram o pecado imperdoável. Assim os leva a abandonar a esperança e perder-se. A pessoa que foi abandonada pelo Espírito Santo, nunca mais sente desejo de se arrepender, nem se importa com sua salvação. Se você deseja a salvação, é sinal de que o Espírito de Deus ainda não o abandonou e está agindo </w:t>
      </w:r>
      <w:smartTag w:uri="urn:schemas-microsoft-com:office:smarttags" w:element="PersonName">
        <w:smartTagPr>
          <w:attr w:name="ProductID" w:val="em voc￪. Se"/>
        </w:smartTagPr>
        <w:r w:rsidRPr="00C4420E">
          <w:rPr>
            <w:rFonts w:ascii="Trebuchet MS" w:hAnsi="Trebuchet MS"/>
            <w:lang w:val="pt-PT"/>
          </w:rPr>
          <w:t>em você. Se</w:t>
        </w:r>
      </w:smartTag>
      <w:r w:rsidRPr="00C4420E">
        <w:rPr>
          <w:rFonts w:ascii="Trebuchet MS" w:hAnsi="Trebuchet MS"/>
          <w:lang w:val="pt-PT"/>
        </w:rPr>
        <w:t xml:space="preserve"> está convicto de seus pecados, e tem um desejo ardente de servir a Deus e ser salvo, então há esperança para você. É sinal que o Espírito Santo ainda trabalha por você.</w:t>
      </w:r>
    </w:p>
    <w:p w:rsidR="00F755A6" w:rsidRPr="00C4420E" w:rsidRDefault="00F755A6" w:rsidP="00F755A6">
      <w:pPr>
        <w:spacing w:line="360" w:lineRule="auto"/>
        <w:jc w:val="both"/>
        <w:rPr>
          <w:rFonts w:ascii="Trebuchet MS" w:hAnsi="Trebuchet MS"/>
          <w:lang w:val="pt-PT"/>
        </w:rPr>
      </w:pPr>
      <w:r w:rsidRPr="00C4420E">
        <w:rPr>
          <w:rFonts w:ascii="Trebuchet MS" w:hAnsi="Trebuchet MS"/>
          <w:lang w:val="pt-PT"/>
        </w:rPr>
        <w:t>E para que não peque contra o Espírito Santo, conserve o coração sensível aos menores apelos do Espírito, respondendo como Samuel: “Fala, porque o teu servo ouve”  (I Samuel 3:10). Tenha cuidado para não resistir voluntariamente à conhecida vontade de Deus (Isaías 50:5). Cultive o hábito de pronta obediência quando Deus assim exigir (Salmo 18:44 e 119:60).</w:t>
      </w:r>
    </w:p>
    <w:p w:rsidR="00F755A6" w:rsidRPr="00C4420E" w:rsidRDefault="00F755A6" w:rsidP="00F755A6">
      <w:pPr>
        <w:spacing w:line="360" w:lineRule="auto"/>
        <w:jc w:val="both"/>
        <w:rPr>
          <w:rFonts w:ascii="Trebuchet MS" w:hAnsi="Trebuchet MS"/>
          <w:lang w:val="pt-PT"/>
        </w:rPr>
      </w:pPr>
      <w:r w:rsidRPr="00C4420E">
        <w:rPr>
          <w:rFonts w:ascii="Trebuchet MS" w:hAnsi="Trebuchet MS"/>
          <w:lang w:val="pt-PT"/>
        </w:rPr>
        <w:t>Amigo ouvinte, o pecado imperdoável é o pecado que não reconhecemos, que não aborrecemos, de que não nos arrependemos e que não abandonamos. É o pecado que desce conosco à sepultura, que vai conosco para a perdição. É o pecado ao qual nos apegamos e que não nos dispomos a abandonar. Ele pode ser uma coisa numa pessoa, e outra coisa noutra pessoa. Mas no fundo ele é o pecado do orgulho, do egoísmo. É a recusa da entrega completa, da submissão do coração a Deus. Por isso, Ele diz: “Dá-me, filho Meu, o teu coração, e os teus olhos se agradem dos Meus caminhos” (Provérbios 23:26).</w:t>
      </w:r>
    </w:p>
    <w:p w:rsidR="00F755A6" w:rsidRPr="00C4420E" w:rsidRDefault="00F755A6" w:rsidP="00F755A6">
      <w:pPr>
        <w:spacing w:line="360" w:lineRule="auto"/>
        <w:jc w:val="both"/>
        <w:rPr>
          <w:rFonts w:ascii="Trebuchet MS" w:hAnsi="Trebuchet MS"/>
          <w:lang w:val="pt-PT"/>
        </w:rPr>
      </w:pPr>
      <w:r w:rsidRPr="00C4420E">
        <w:rPr>
          <w:rFonts w:ascii="Trebuchet MS" w:hAnsi="Trebuchet MS"/>
          <w:lang w:val="pt-PT"/>
        </w:rPr>
        <w:t>Por que não vir a Deus agora e dizer: “Eis, Senhor, o meu coração. Toma-o tal qual está.”  Este é o maior presente que podemos dar a Deus.</w:t>
      </w:r>
    </w:p>
    <w:p w:rsidR="00F755A6" w:rsidRPr="00C4420E" w:rsidRDefault="00F755A6" w:rsidP="00F755A6">
      <w:pPr>
        <w:spacing w:line="360" w:lineRule="auto"/>
        <w:jc w:val="both"/>
        <w:rPr>
          <w:rFonts w:ascii="Trebuchet MS" w:hAnsi="Trebuchet MS"/>
          <w:lang w:val="pt-PT"/>
        </w:rPr>
      </w:pPr>
      <w:r w:rsidRPr="00C4420E">
        <w:rPr>
          <w:rFonts w:ascii="Trebuchet MS" w:hAnsi="Trebuchet MS"/>
          <w:lang w:val="pt-PT"/>
        </w:rPr>
        <w:t>“Hoje, se ouviremos a Sua voz, não endureçais os vossos corações.” Hebreus 3:7 e 8.</w:t>
      </w:r>
    </w:p>
    <w:p w:rsidR="00F755A6" w:rsidRPr="00C4420E" w:rsidRDefault="00F755A6" w:rsidP="00F755A6">
      <w:pPr>
        <w:spacing w:line="360" w:lineRule="auto"/>
        <w:jc w:val="both"/>
        <w:rPr>
          <w:rFonts w:ascii="Trebuchet MS" w:hAnsi="Trebuchet MS"/>
          <w:lang w:val="pt-PT"/>
        </w:rPr>
      </w:pPr>
    </w:p>
    <w:p w:rsidR="00F755A6" w:rsidRPr="00C4420E" w:rsidRDefault="00F755A6" w:rsidP="00F755A6">
      <w:pPr>
        <w:pStyle w:val="Corpodetexto"/>
        <w:jc w:val="center"/>
        <w:rPr>
          <w:rFonts w:ascii="Trebuchet MS" w:hAnsi="Trebuchet MS"/>
          <w:b/>
          <w:bCs/>
        </w:rPr>
      </w:pPr>
      <w:r w:rsidRPr="00C4420E">
        <w:rPr>
          <w:rFonts w:ascii="Trebuchet MS" w:hAnsi="Trebuchet MS"/>
          <w:b/>
          <w:bCs/>
        </w:rPr>
        <w:t>Caso você queira aprofundar o seu conhecimento da Bíblia, solicite agora mesmo o</w:t>
      </w:r>
    </w:p>
    <w:p w:rsidR="00F755A6" w:rsidRPr="00C4420E" w:rsidRDefault="00F755A6" w:rsidP="00F755A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</w:tabs>
        <w:jc w:val="center"/>
        <w:rPr>
          <w:rFonts w:ascii="Trebuchet MS" w:hAnsi="Trebuchet MS"/>
          <w:b/>
          <w:bCs/>
          <w:szCs w:val="28"/>
        </w:rPr>
      </w:pPr>
      <w:r w:rsidRPr="00C4420E">
        <w:rPr>
          <w:rFonts w:ascii="Trebuchet MS" w:hAnsi="Trebuchet MS"/>
          <w:b/>
          <w:bCs/>
          <w:szCs w:val="28"/>
        </w:rPr>
        <w:t>Curso Bíblico do programa "A Voz da Profecia".</w:t>
      </w:r>
    </w:p>
    <w:p w:rsidR="00F755A6" w:rsidRPr="00C4420E" w:rsidRDefault="00F755A6" w:rsidP="00F755A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</w:tabs>
        <w:jc w:val="center"/>
        <w:rPr>
          <w:rFonts w:ascii="Trebuchet MS" w:hAnsi="Trebuchet MS"/>
          <w:b/>
          <w:bCs/>
          <w:szCs w:val="20"/>
        </w:rPr>
      </w:pPr>
      <w:r w:rsidRPr="00C4420E">
        <w:rPr>
          <w:rFonts w:ascii="Trebuchet MS" w:hAnsi="Trebuchet MS"/>
          <w:b/>
          <w:bCs/>
          <w:szCs w:val="20"/>
        </w:rPr>
        <w:t>Ele é inteiramente grátis. Teremos o maior prazer em atender sua solicitação. Entre em contato conosco agora mesmo.</w:t>
      </w:r>
    </w:p>
    <w:p w:rsidR="00F755A6" w:rsidRPr="00C4420E" w:rsidRDefault="00F755A6" w:rsidP="00F755A6">
      <w:pPr>
        <w:jc w:val="center"/>
        <w:rPr>
          <w:rFonts w:ascii="Trebuchet MS" w:hAnsi="Trebuchet MS"/>
        </w:rPr>
      </w:pPr>
    </w:p>
    <w:p w:rsidR="00F755A6" w:rsidRPr="00C4420E" w:rsidRDefault="00F755A6" w:rsidP="00F755A6">
      <w:pPr>
        <w:pStyle w:val="Ttulo1"/>
        <w:jc w:val="center"/>
        <w:rPr>
          <w:rFonts w:ascii="Trebuchet MS" w:hAnsi="Trebuchet MS"/>
          <w:i/>
          <w:iCs/>
        </w:rPr>
      </w:pPr>
      <w:r w:rsidRPr="00C4420E">
        <w:rPr>
          <w:rFonts w:ascii="Trebuchet MS" w:hAnsi="Trebuchet MS"/>
          <w:i/>
          <w:iCs/>
        </w:rPr>
        <w:lastRenderedPageBreak/>
        <w:t>A Voz da Profecia</w:t>
      </w:r>
    </w:p>
    <w:p w:rsidR="00F755A6" w:rsidRPr="00C4420E" w:rsidRDefault="00F755A6" w:rsidP="00F755A6">
      <w:pPr>
        <w:ind w:right="18"/>
        <w:jc w:val="center"/>
        <w:rPr>
          <w:rFonts w:ascii="Trebuchet MS" w:hAnsi="Trebuchet MS"/>
          <w:b/>
          <w:bCs/>
          <w:i/>
          <w:iCs/>
          <w:sz w:val="18"/>
        </w:rPr>
      </w:pPr>
      <w:r w:rsidRPr="00C4420E">
        <w:rPr>
          <w:rFonts w:ascii="Trebuchet MS" w:hAnsi="Trebuchet MS"/>
          <w:b/>
          <w:bCs/>
          <w:i/>
          <w:iCs/>
          <w:sz w:val="18"/>
        </w:rPr>
        <w:t>Caixa Postal 89690.</w:t>
      </w:r>
    </w:p>
    <w:p w:rsidR="00F755A6" w:rsidRPr="00C4420E" w:rsidRDefault="00F755A6" w:rsidP="00F755A6">
      <w:pPr>
        <w:ind w:right="18"/>
        <w:jc w:val="center"/>
        <w:rPr>
          <w:rFonts w:ascii="Trebuchet MS" w:hAnsi="Trebuchet MS"/>
          <w:b/>
          <w:bCs/>
          <w:i/>
          <w:iCs/>
          <w:sz w:val="18"/>
        </w:rPr>
      </w:pPr>
      <w:r w:rsidRPr="00C4420E">
        <w:rPr>
          <w:rFonts w:ascii="Trebuchet MS" w:hAnsi="Trebuchet MS"/>
          <w:b/>
          <w:bCs/>
          <w:i/>
          <w:iCs/>
          <w:sz w:val="18"/>
        </w:rPr>
        <w:t>CEP 28610-972 - Nova Friburgo, RJ.</w:t>
      </w:r>
    </w:p>
    <w:p w:rsidR="00F755A6" w:rsidRPr="00C4420E" w:rsidRDefault="00F755A6" w:rsidP="00F755A6">
      <w:pPr>
        <w:ind w:right="18"/>
        <w:jc w:val="center"/>
        <w:rPr>
          <w:rFonts w:ascii="Trebuchet MS" w:hAnsi="Trebuchet MS"/>
          <w:bCs/>
          <w:sz w:val="18"/>
        </w:rPr>
      </w:pPr>
      <w:r w:rsidRPr="00C4420E">
        <w:rPr>
          <w:rFonts w:ascii="Trebuchet MS" w:hAnsi="Trebuchet MS"/>
          <w:b/>
          <w:bCs/>
          <w:i/>
          <w:iCs/>
          <w:sz w:val="18"/>
        </w:rPr>
        <w:t>Fone: (22) 2525 – 6000 ou 0300 789 11 11. Fax: (22) 2525 – 6001</w:t>
      </w:r>
      <w:r w:rsidRPr="00C4420E">
        <w:rPr>
          <w:rFonts w:ascii="Trebuchet MS" w:hAnsi="Trebuchet MS"/>
          <w:bCs/>
          <w:sz w:val="18"/>
        </w:rPr>
        <w:t>.</w:t>
      </w:r>
    </w:p>
    <w:p w:rsidR="00F755A6" w:rsidRPr="00C4420E" w:rsidRDefault="00F755A6" w:rsidP="00F755A6">
      <w:pPr>
        <w:ind w:right="18"/>
        <w:jc w:val="center"/>
        <w:rPr>
          <w:rFonts w:ascii="Trebuchet MS" w:hAnsi="Trebuchet MS"/>
        </w:rPr>
      </w:pPr>
      <w:r w:rsidRPr="00C4420E">
        <w:rPr>
          <w:rFonts w:ascii="Trebuchet MS" w:hAnsi="Trebuchet MS"/>
          <w:b/>
          <w:i/>
          <w:iCs/>
          <w:sz w:val="18"/>
        </w:rPr>
        <w:t>E-mail:</w:t>
      </w:r>
      <w:hyperlink r:id="rId8" w:history="1">
        <w:r w:rsidRPr="00C4420E">
          <w:rPr>
            <w:rStyle w:val="Hyperlink"/>
            <w:rFonts w:ascii="Trebuchet MS" w:hAnsi="Trebuchet MS"/>
            <w:b/>
            <w:i/>
            <w:iCs/>
            <w:sz w:val="20"/>
          </w:rPr>
          <w:t>vp@sisac.org.br</w:t>
        </w:r>
      </w:hyperlink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0D1" w:rsidRDefault="00A620D1" w:rsidP="000F3338">
      <w:pPr>
        <w:spacing w:after="0" w:line="240" w:lineRule="auto"/>
      </w:pPr>
      <w:r>
        <w:separator/>
      </w:r>
    </w:p>
  </w:endnote>
  <w:endnote w:type="continuationSeparator" w:id="0">
    <w:p w:rsidR="00A620D1" w:rsidRDefault="00A620D1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3338" w:rsidRPr="000F333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www</w:t>
                                </w:r>
                                <w:r w:rsidRPr="000F3338"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.4tons.com.br</w:t>
                                </w:r>
                              </w:p>
                            </w:sdtContent>
                          </w:sdt>
                          <w:p w:rsidR="000F3338" w:rsidRPr="000F333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www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.4tons.com.br</w:t>
                          </w:r>
                        </w:p>
                      </w:sdtContent>
                    </w:sdt>
                    <w:p w:rsidR="000F3338" w:rsidRPr="000F333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F333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755A6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855d5d [3209]" stroked="f" strokeweight="3pt">
              <v:textbox>
                <w:txbxContent>
                  <w:p w:rsidR="000F3338" w:rsidRPr="000F333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F755A6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t>4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0D1" w:rsidRDefault="00A620D1" w:rsidP="000F3338">
      <w:pPr>
        <w:spacing w:after="0" w:line="240" w:lineRule="auto"/>
      </w:pPr>
      <w:r>
        <w:separator/>
      </w:r>
    </w:p>
  </w:footnote>
  <w:footnote w:type="continuationSeparator" w:id="0">
    <w:p w:rsidR="00A620D1" w:rsidRDefault="00A620D1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50697" w:rsidRDefault="00A620D1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50697" w:rsidRDefault="00A620D1">
                    <w:pPr>
                      <w:spacing w:after="0" w:line="240" w:lineRule="auto"/>
                      <w:rPr>
                        <w:rFonts w:cstheme="minorHAnsi"/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rFonts w:cstheme="minorHAnsi"/>
                          <w:b/>
                          <w:color w:val="000000" w:themeColor="text1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r w:rsidR="00346D9B">
                      <w:rPr>
                        <w:rFonts w:cstheme="minorHAnsi"/>
                        <w:b/>
                        <w:color w:val="000000" w:themeColor="text1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F755A6" w:rsidRPr="00F755A6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</w:rPr>
                            <w:t>4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b89a9a [1945]" stroked="f">
              <v:textbox style="mso-fit-shape-to-text:t" inset=",0,,0">
                <w:txbxContent>
                  <w:p w:rsidR="000F3338" w:rsidRPr="000F333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F755A6" w:rsidRPr="00F755A6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</w:rPr>
                      <w:t>4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8269C9"/>
    <w:rsid w:val="00902B37"/>
    <w:rsid w:val="00A620D1"/>
    <w:rsid w:val="00AF15E3"/>
    <w:rsid w:val="00B63982"/>
    <w:rsid w:val="00C50697"/>
    <w:rsid w:val="00D7260E"/>
    <w:rsid w:val="00E023AA"/>
    <w:rsid w:val="00E35B97"/>
    <w:rsid w:val="00E47BBB"/>
    <w:rsid w:val="00E54575"/>
    <w:rsid w:val="00F126E9"/>
    <w:rsid w:val="00F54C12"/>
    <w:rsid w:val="00F7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@sisac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Vermelho L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1046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17</cp:revision>
  <dcterms:created xsi:type="dcterms:W3CDTF">2019-08-19T13:02:00Z</dcterms:created>
  <dcterms:modified xsi:type="dcterms:W3CDTF">2019-08-21T05:58:00Z</dcterms:modified>
  <cp:category>SM-A VOZ DA PROFECIA</cp:category>
</cp:coreProperties>
</file>