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E7" w:rsidRPr="00A33AE7" w:rsidRDefault="00A33AE7" w:rsidP="00A33AE7">
      <w:pPr>
        <w:spacing w:after="0" w:line="240" w:lineRule="auto"/>
        <w:jc w:val="center"/>
        <w:rPr>
          <w:rFonts w:ascii="Trebuchet MS" w:eastAsia="Times New Roman" w:hAnsi="Trebuchet MS" w:cs="Times New Roman"/>
          <w:b/>
          <w:color w:val="FF0000"/>
          <w:sz w:val="36"/>
          <w:szCs w:val="28"/>
          <w:lang w:eastAsia="pt-BR"/>
        </w:rPr>
      </w:pPr>
      <w:r w:rsidRPr="00A33AE7">
        <w:rPr>
          <w:rFonts w:ascii="Trebuchet MS" w:eastAsia="Times New Roman" w:hAnsi="Trebuchet MS" w:cs="Times New Roman"/>
          <w:b/>
          <w:color w:val="FF0000"/>
          <w:sz w:val="36"/>
          <w:szCs w:val="28"/>
          <w:lang w:eastAsia="pt-BR"/>
        </w:rPr>
        <w:t>COMO VIVER UMA VIDA CRISTÃ</w:t>
      </w:r>
    </w:p>
    <w:p w:rsidR="00A33AE7" w:rsidRPr="00A33AE7" w:rsidRDefault="00A33AE7" w:rsidP="00A33AE7">
      <w:pPr>
        <w:spacing w:after="0" w:line="240" w:lineRule="auto"/>
        <w:jc w:val="center"/>
        <w:rPr>
          <w:rFonts w:ascii="Trebuchet MS" w:eastAsia="Times New Roman" w:hAnsi="Trebuchet MS" w:cs="Times New Roman"/>
          <w:b/>
          <w:sz w:val="24"/>
          <w:szCs w:val="24"/>
          <w:lang w:eastAsia="pt-BR"/>
        </w:rPr>
      </w:pPr>
      <w:r w:rsidRPr="00A33AE7">
        <w:rPr>
          <w:rFonts w:ascii="Trebuchet MS" w:eastAsia="Times New Roman" w:hAnsi="Trebuchet MS" w:cs="Times New Roman"/>
          <w:b/>
          <w:sz w:val="24"/>
          <w:szCs w:val="24"/>
          <w:lang w:eastAsia="pt-BR"/>
        </w:rPr>
        <w:t>Neumoel Stina</w:t>
      </w:r>
    </w:p>
    <w:p w:rsidR="00A33AE7" w:rsidRPr="00A33AE7" w:rsidRDefault="00A33AE7" w:rsidP="00A33AE7">
      <w:pPr>
        <w:spacing w:after="0" w:line="240" w:lineRule="auto"/>
        <w:jc w:val="both"/>
        <w:rPr>
          <w:rFonts w:ascii="Trebuchet MS" w:eastAsia="Times New Roman" w:hAnsi="Trebuchet MS" w:cs="Times New Roman"/>
          <w:sz w:val="24"/>
          <w:szCs w:val="24"/>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Será que podemos viver uma vida de acordo com a vontade de Deus?  Isto é realmente possível?</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Stanley encontrou o famoso missionário David Livingstone no coração da África e disse: “Fui à África levando o preconceito do maior ateu de Londres, mas quando eu vi, aquele idoso solitário, perguntei a mim mesmo - “Qual seria a razão que o levaria a ficar aqui nesse fim de mundo? O que é que inspira esta vida?  Por meses fiquei pensando muito nele, enquanto ele levava  sua missão para a frente, comandado pela Bíblia, deixando para traz tudo para seguir a Cristo. Vendo sua piedade, sua gentileza, seu zelo, sua sinceridade, pouco a pouco minha simpatia por ele foi aumentando. Fui convertido por ele, apesar de que ele nem tentou me mudar. Não foi a pregação de Livingstone que me converteu, foi a vida de Livingstone.</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Comigo, meu amigo, aconteceu de forma semelhante. Quantas vezes me senti inspirado por vidas de pessoas sinceras, cristãos verdadeiros que ajudaram a iluminar o meu caminho.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Viver a vida cristã é muito mais que meramente se tornar um cristão, unir-se a uma igreja ou ter uma religião. É a entrega diária da minha vida a Cristo, é permitir que Ele me ajude a enfrentar a barra pesada do dia a dia, os problemas, as alegrias, as tristezas e os sofrimentos.</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Alguém pode frequentar todas as igrejas do mundo, ou ficar só na sua igreja porque a considera verdadeira. Apenas isto não faz dele um cristão. Ser cristão é confiar em Jesus como Salvador é, querer viver como Ele viveu,   é obedecê-lo e seguir o Seu exemplo e os Seus ensinos escritos nas Santas Escrituras. E em outras palavras, é tornar-se um verdadeiro discípulo e seguidor de Cristo.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Em Atos 11:26 lemos: “Em Antioquia foram os discípulos pela primeira vez chamados cristãos.” Assim foram chamados porque o tema principal da sua conversa era Cristo, e pregavam Seus ensinos e viviam em função de Cristo.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Na cidade de Zwickau  ( Zuiquiraw) na Alemanha, o grande Martinho Lutero fez o sermão fúnebre de Nicholas Haussmann. “O que nós pregamos,” disse o grande reformador, “ele viveu”. Poderia haver um epitáfio melhor do que este? É a pura vida cristã que faz a diferenca,  e dá sentido a vida..</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Viver é mais do que falar. Como disse alguém: “Sua vida fala tão alto que não posso ouvir o que você está dizendo.”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As Escrituras indicam que a Palavra de Deus transmite o poder necessário para que a vida cristã seja uma realidade, e que esteja sempre fortalecida para enfrentar as lutas diárias. Assim como a alimentação sustenta o físico, a Palavra do Senhor sustenta a vida espiritual.</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lastRenderedPageBreak/>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“Nem só de pão viverá o homem, disse Jesus mas de toda a palavra que procede da boca de Deus.” (Mat 4:4) O profeta Jeremias usa a mesma comparação: “Achadas as tuas palavras, logo as comi;  as tuas palavras me foram gozo e alegria para o coração, pois pelo teu nome sou chamado.” (Jeremias 15:16)</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 nossa parte no desenvolvimento da vida cristã, é ler, estudar, digerir, e assimilar a nutrição espiritual da Palavra de Deus e viver sob a direção do Espírito Santo, que nos aponta o único exemplo perfeito: Jesus Cristo.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Um homem, estava escalando uma montanha alta liderado por um guia experiente. Na manhã seguinte, quando olhou à distância, as pegadas na neve, disse: “alguém passou por aqui essa noite”.  O guia  conferiu e disse: “Não apenas um homem, mas vinte”. É que cada alpinista pisou tão cuidadosamente em cima das marcas  do seu líder,  que parecia como se uma só pessoa havia dado aqueles passos. Assim também viver a vida cristã significa andar como Jesus andou. “Aquele que diz que permanece nele, esse deve também andar como ele andou.” (I João 2: 6)</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Cristo disse: “Venham a mim todos os que estão cansados e oprimidos e eu os aliviarei.” (.Mat. 11:28)  Quem me segue não andará em trevas.</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Todos os que aprenderam a viver a vida cristã, com certeza colocam ao Senhor em primeiro lugar sempre. Jesus mesmo espera ter o primeiro lugar em nossa escala de valores. “Quem ama seu pai ou a sua mãe mais do que a mim, não é digno de mim; quem ama seu filho ou sua filha mais do que a mim, não é digno de mim.”( S.Mateus 10:37)</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Amigo, o Senhor espera uma dedicação total ao cumprimento da Sua vontade. Isso traz uma alegria profunda, uma satisfação que não se pode descrever, uma paz que está acima de todas as turbulências que ameaçam a nossa serenidade.</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Mas você pergunta, é possível viver a vida cristã neste mundo cheio de tantas injustiça e violência? Onde há tanta imoralidade, tantos vícios, crimes e maldades?  Onde seria o melhor lugar para vivermos a vida cristã? Não seria melhor em um deserto, ou  em uma montanha,  longe das pessoas?</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Amigo, o melhor lugar é onde você está. Mas quando? Quando a gente ficar velho ou aposentado?  Não, o melhor momento é hoje, é agora. Deus escolheu você para representar a superioridade da vida cristã.</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E isso não representa apenas um benefício pessoal, mas vai ajudar a revelar o amor de Cristo a outras pessoas, e anunciará o poder Salvador ao mundo todo. E mais, por onde você for, um maravilhoso perfume de influência  acompanhará os seus passos. O apóstolo São Paulo descreveu essa  benção, chamando-a de cheiro de vida para vida.</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xml:space="preserve">Perfumistas estão constantemente tentando desenvolver a fragrância permanente. Dizem que o jasmim é a que mais perdura. Ahmed ( Arrmed) Soliman da cidade do Cairo, Egito, diz que para fabricar </w:t>
      </w:r>
      <w:smartTag w:uri="urn:schemas-microsoft-com:office:smarttags" w:element="metricconverter">
        <w:smartTagPr>
          <w:attr w:name="ProductID" w:val="28 gramas"/>
        </w:smartTagPr>
        <w:r w:rsidRPr="00A33AE7">
          <w:rPr>
            <w:rFonts w:ascii="Trebuchet MS" w:eastAsia="Times New Roman" w:hAnsi="Trebuchet MS" w:cs="Times New Roman"/>
            <w:sz w:val="24"/>
            <w:szCs w:val="24"/>
            <w:lang w:eastAsia="pt-BR"/>
          </w:rPr>
          <w:t>28 gramas</w:t>
        </w:r>
      </w:smartTag>
      <w:r w:rsidRPr="00A33AE7">
        <w:rPr>
          <w:rFonts w:ascii="Trebuchet MS" w:eastAsia="Times New Roman" w:hAnsi="Trebuchet MS" w:cs="Times New Roman"/>
          <w:sz w:val="24"/>
          <w:szCs w:val="24"/>
          <w:lang w:eastAsia="pt-BR"/>
        </w:rPr>
        <w:t xml:space="preserve"> do perfume </w:t>
      </w:r>
      <w:r w:rsidRPr="00A33AE7">
        <w:rPr>
          <w:rFonts w:ascii="Trebuchet MS" w:eastAsia="Times New Roman" w:hAnsi="Trebuchet MS" w:cs="Times New Roman"/>
          <w:sz w:val="24"/>
          <w:szCs w:val="24"/>
          <w:lang w:eastAsia="pt-BR"/>
        </w:rPr>
        <w:lastRenderedPageBreak/>
        <w:t>jasmim, ele enche uma sala de botões ainda florescendo, impecáveis, e quando são destilados, a fragrância é quase eterna.</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Em Luxor, no sul do Egito, um arqueólogo achou um túmulo antigo no qual uma princesa foi sepultada há centenas de anos. Junto ao sarcófago estava um vaso cheio de jasmim.  Embora o vaso já estivesse quebrado ainda se podia perceber o perfume no momento em que foi descoberto.</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Porém, por mais perdurável que seja o jasmim, não há perfume que possa bater o aroma da Rosa de Saron, habitando em corações humanos.</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Que neste momento possamos perguntar: Pode se ver Cristo em mim? A graça de Cristo habita em meu coração?  Podem as outras pessoas perceber o aroma da Rosa de Saron em minha vida? Podem essas pessoas perceber no convívio diário comigo que estou vivendo uma vida cristã? Aquele que sustenta os mundos no espaço e pôs perfume no veludo das pétalas, não se esquece de você. Que o Senhor tenha misericórdia de você, que o Senhor sobre você levante o Seu rosto e lhe dê a paz.</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 </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O meu desejo é que Jesus viva em você, tornando sua vida um suave perfume.</w:t>
      </w:r>
    </w:p>
    <w:p w:rsidR="00A33AE7" w:rsidRPr="00A33AE7" w:rsidRDefault="00A33AE7" w:rsidP="00A33AE7">
      <w:pPr>
        <w:spacing w:after="0" w:line="240" w:lineRule="auto"/>
        <w:jc w:val="both"/>
        <w:rPr>
          <w:rFonts w:ascii="Trebuchet MS" w:eastAsia="Times New Roman" w:hAnsi="Trebuchet MS" w:cs="Times New Roman"/>
          <w:sz w:val="24"/>
          <w:szCs w:val="20"/>
          <w:lang w:eastAsia="pt-BR"/>
        </w:rPr>
      </w:pPr>
      <w:r w:rsidRPr="00A33AE7">
        <w:rPr>
          <w:rFonts w:ascii="Trebuchet MS" w:eastAsia="Times New Roman" w:hAnsi="Trebuchet MS" w:cs="Times New Roman"/>
          <w:sz w:val="24"/>
          <w:szCs w:val="24"/>
          <w:lang w:eastAsia="pt-BR"/>
        </w:rPr>
        <w:t>Abra o seu coração e deixe Jesus viver em você.</w:t>
      </w:r>
    </w:p>
    <w:p w:rsidR="00A33AE7" w:rsidRPr="00A33AE7" w:rsidRDefault="00A33AE7" w:rsidP="00A33AE7">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D4" w:rsidRDefault="00F207D4" w:rsidP="000F3338">
      <w:pPr>
        <w:spacing w:after="0" w:line="240" w:lineRule="auto"/>
      </w:pPr>
      <w:r>
        <w:separator/>
      </w:r>
    </w:p>
  </w:endnote>
  <w:endnote w:type="continuationSeparator" w:id="0">
    <w:p w:rsidR="00F207D4" w:rsidRDefault="00F207D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33AE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33AE7" w:rsidRDefault="000F3338">
                                <w:pPr>
                                  <w:jc w:val="right"/>
                                  <w:rPr>
                                    <w:rFonts w:ascii="Trebuchet MS" w:hAnsi="Trebuchet MS"/>
                                    <w:b/>
                                    <w:color w:val="7F7F7F"/>
                                  </w:rPr>
                                </w:pPr>
                                <w:r w:rsidRPr="00A33AE7">
                                  <w:t>www.4tons.com.br</w:t>
                                </w:r>
                              </w:p>
                            </w:sdtContent>
                          </w:sdt>
                          <w:p w:rsidR="000F3338" w:rsidRPr="00A33AE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33AE7" w:rsidRDefault="000F3338">
                          <w:pPr>
                            <w:jc w:val="right"/>
                            <w:rPr>
                              <w:rFonts w:ascii="Trebuchet MS" w:hAnsi="Trebuchet MS"/>
                              <w:b/>
                              <w:color w:val="7F7F7F"/>
                            </w:rPr>
                          </w:pPr>
                          <w:r w:rsidRPr="00A33AE7">
                            <w:t>www.4tons.com.br</w:t>
                          </w:r>
                        </w:p>
                      </w:sdtContent>
                    </w:sdt>
                    <w:p w:rsidR="000F3338" w:rsidRPr="00A33AE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33AE7" w:rsidRDefault="000F3338" w:rsidP="000F3338">
                          <w:pPr>
                            <w:jc w:val="center"/>
                            <w:rPr>
                              <w:rFonts w:ascii="Trebuchet MS" w:hAnsi="Trebuchet MS"/>
                              <w:b/>
                              <w:color w:val="FFFFFF"/>
                              <w:sz w:val="28"/>
                              <w:szCs w:val="28"/>
                            </w:rPr>
                          </w:pPr>
                          <w:r w:rsidRPr="00A33AE7">
                            <w:rPr>
                              <w:rFonts w:ascii="Trebuchet MS" w:hAnsi="Trebuchet MS"/>
                              <w:b/>
                              <w:color w:val="FFFFFF"/>
                              <w:sz w:val="28"/>
                              <w:szCs w:val="28"/>
                            </w:rPr>
                            <w:fldChar w:fldCharType="begin"/>
                          </w:r>
                          <w:r w:rsidRPr="00A33AE7">
                            <w:rPr>
                              <w:rFonts w:ascii="Trebuchet MS" w:hAnsi="Trebuchet MS"/>
                              <w:b/>
                              <w:color w:val="FFFFFF"/>
                              <w:sz w:val="28"/>
                              <w:szCs w:val="28"/>
                            </w:rPr>
                            <w:instrText>PAGE   \* MERGEFORMAT</w:instrText>
                          </w:r>
                          <w:r w:rsidRPr="00A33AE7">
                            <w:rPr>
                              <w:rFonts w:ascii="Trebuchet MS" w:hAnsi="Trebuchet MS"/>
                              <w:b/>
                              <w:color w:val="FFFFFF"/>
                              <w:sz w:val="28"/>
                              <w:szCs w:val="28"/>
                            </w:rPr>
                            <w:fldChar w:fldCharType="separate"/>
                          </w:r>
                          <w:r w:rsidR="00A33AE7">
                            <w:rPr>
                              <w:rFonts w:ascii="Trebuchet MS" w:hAnsi="Trebuchet MS"/>
                              <w:b/>
                              <w:noProof/>
                              <w:color w:val="FFFFFF"/>
                              <w:sz w:val="28"/>
                              <w:szCs w:val="28"/>
                            </w:rPr>
                            <w:t>3</w:t>
                          </w:r>
                          <w:r w:rsidRPr="00A33AE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A33AE7" w:rsidRDefault="000F3338" w:rsidP="000F3338">
                    <w:pPr>
                      <w:jc w:val="center"/>
                      <w:rPr>
                        <w:rFonts w:ascii="Trebuchet MS" w:hAnsi="Trebuchet MS"/>
                        <w:b/>
                        <w:color w:val="FFFFFF"/>
                        <w:sz w:val="28"/>
                        <w:szCs w:val="28"/>
                      </w:rPr>
                    </w:pPr>
                    <w:r w:rsidRPr="00A33AE7">
                      <w:rPr>
                        <w:rFonts w:ascii="Trebuchet MS" w:hAnsi="Trebuchet MS"/>
                        <w:b/>
                        <w:color w:val="FFFFFF"/>
                        <w:sz w:val="28"/>
                        <w:szCs w:val="28"/>
                      </w:rPr>
                      <w:fldChar w:fldCharType="begin"/>
                    </w:r>
                    <w:r w:rsidRPr="00A33AE7">
                      <w:rPr>
                        <w:rFonts w:ascii="Trebuchet MS" w:hAnsi="Trebuchet MS"/>
                        <w:b/>
                        <w:color w:val="FFFFFF"/>
                        <w:sz w:val="28"/>
                        <w:szCs w:val="28"/>
                      </w:rPr>
                      <w:instrText>PAGE   \* MERGEFORMAT</w:instrText>
                    </w:r>
                    <w:r w:rsidRPr="00A33AE7">
                      <w:rPr>
                        <w:rFonts w:ascii="Trebuchet MS" w:hAnsi="Trebuchet MS"/>
                        <w:b/>
                        <w:color w:val="FFFFFF"/>
                        <w:sz w:val="28"/>
                        <w:szCs w:val="28"/>
                      </w:rPr>
                      <w:fldChar w:fldCharType="separate"/>
                    </w:r>
                    <w:r w:rsidR="00A33AE7">
                      <w:rPr>
                        <w:rFonts w:ascii="Trebuchet MS" w:hAnsi="Trebuchet MS"/>
                        <w:b/>
                        <w:noProof/>
                        <w:color w:val="FFFFFF"/>
                        <w:sz w:val="28"/>
                        <w:szCs w:val="28"/>
                      </w:rPr>
                      <w:t>3</w:t>
                    </w:r>
                    <w:r w:rsidRPr="00A33AE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D4" w:rsidRDefault="00F207D4" w:rsidP="000F3338">
      <w:pPr>
        <w:spacing w:after="0" w:line="240" w:lineRule="auto"/>
      </w:pPr>
      <w:r>
        <w:separator/>
      </w:r>
    </w:p>
  </w:footnote>
  <w:footnote w:type="continuationSeparator" w:id="0">
    <w:p w:rsidR="00F207D4" w:rsidRDefault="00F207D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33AE7" w:rsidRDefault="00F207D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33AE7">
                                <w:rPr>
                                  <w:rFonts w:cs="Calibri"/>
                                  <w:b/>
                                  <w:color w:val="000000"/>
                                </w:rPr>
                                <w:t xml:space="preserve">     </w:t>
                              </w:r>
                            </w:sdtContent>
                          </w:sdt>
                          <w:r w:rsidR="00346D9B" w:rsidRPr="00A33AE7">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33AE7" w:rsidRDefault="00F207D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33AE7">
                          <w:rPr>
                            <w:rFonts w:cs="Calibri"/>
                            <w:b/>
                            <w:color w:val="000000"/>
                          </w:rPr>
                          <w:t xml:space="preserve">     </w:t>
                        </w:r>
                      </w:sdtContent>
                    </w:sdt>
                    <w:r w:rsidR="00346D9B" w:rsidRPr="00A33AE7">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33AE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3AE7" w:rsidRPr="00A33AE7">
                            <w:rPr>
                              <w:rFonts w:ascii="Trebuchet MS" w:hAnsi="Trebuchet MS"/>
                              <w:b/>
                              <w:noProof/>
                              <w:color w:val="FFFFFF"/>
                              <w:sz w:val="28"/>
                            </w:rPr>
                            <w:t>3</w:t>
                          </w:r>
                          <w:r w:rsidRPr="00A33AE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A33AE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3AE7" w:rsidRPr="00A33AE7">
                      <w:rPr>
                        <w:rFonts w:ascii="Trebuchet MS" w:hAnsi="Trebuchet MS"/>
                        <w:b/>
                        <w:noProof/>
                        <w:color w:val="FFFFFF"/>
                        <w:sz w:val="28"/>
                      </w:rPr>
                      <w:t>3</w:t>
                    </w:r>
                    <w:r w:rsidRPr="00A33AE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33AE7"/>
    <w:rsid w:val="00AF15E3"/>
    <w:rsid w:val="00B63982"/>
    <w:rsid w:val="00C50697"/>
    <w:rsid w:val="00D7260E"/>
    <w:rsid w:val="00DA6003"/>
    <w:rsid w:val="00E023AA"/>
    <w:rsid w:val="00E35B97"/>
    <w:rsid w:val="00E47BBB"/>
    <w:rsid w:val="00E54575"/>
    <w:rsid w:val="00F126E9"/>
    <w:rsid w:val="00F207D4"/>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1027</Words>
  <Characters>5552</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2019-08-21T20:38:00Z</dcterms:modified>
  <cp:category>SM-A VOZ DA PROFECIA</cp:category>
</cp:coreProperties>
</file>