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AE" w:rsidRPr="00CF08AE" w:rsidRDefault="00CF08AE" w:rsidP="00CF08A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CF08A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 PROPOSTA DIVINA DE VIDA</w:t>
      </w:r>
    </w:p>
    <w:p w:rsidR="00CF08AE" w:rsidRPr="00CF08AE" w:rsidRDefault="00CF08AE" w:rsidP="00CF08A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F08A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CF08AE" w:rsidRPr="00CF08AE" w:rsidRDefault="00CF08AE" w:rsidP="00CF08A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Na Bíblia encontramos a mais trágica de todas as consequências  do pecado: “Porque o salário do pecado é a morte.” Que tristeza seria se esta fosse a única declaração que a Bíblia traz sobre o assunto.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Felizmente não é assim. Paulo então conclui: “mas o dom gratuito de Deus é a vida eterna, por Cristo Jesus nosso Senhor” Romanos  6:23.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um conforto no coração do homem com esta mensagem. Nós fomos feitos para a vida. E não aceitamos a morte. 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Todas as vezes que vamos a um cemitério sepultar um amigo, uma criança, ou alguém da família, despertam-se em nós os piores sentimentos. Isto acontece porque dentro de cada um de nós, existe uma vontade muito forte de viver. A divindade possuía um plano de salvação, mesmo antes do pecado.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Desta maneira, quando Adão e Eva pecaram, Deus vetou-lhes o acesso  à árvore da vida, mas abriu-lhes um caminho de esperança e salvação. Naquele mesmo dia, Deus prometeu-lhes que viria alguém nascido de mulher para pagar o alto preço que o pecado exigia: a morte.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Quando falamos em morte, não nos referimos a simples morte física. Fazemos referência ao fato em si e sobre tudo o que isso representa: a pior e mais amarga de todas as separações.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A condição humana após o pecado era viver uma existência sujeita a todos os transtornos que o pecado trouxe: dor, sofrimento, angústia, injustiça, dissensões e depois, morrer, sem ter nenhuma esperança  de algo superior. Esta seria a história se não fosse a proposta divina.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O desejo de vida no homem é tão forte que a maioria das pessoa acredita no prolongamento da vida após a morte. Surgiram várias teorias que defendem o fato de o ser humano possuir uma alma imortal.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A primeira mentira proferida por Satanás continua igual, ainda engana milhões  de pessoas da mesma forma como Eva foi enganada.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entanto, não é isso que a Palavra de Deus nos ensina. O triste fato é que tendo escolhido o pecado, o homem tornou-se mortal. 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Por outro lado, o amor de  Deus  não poderia permitir que a humanidade ficasse escrava do pecado para sempre. Para isso alguém precisaria pagar o preço do pecado. É aí que entra a proposta divina.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nos diz: “Porque Deus amou o mundo de tal maneira que deu o Seu Filho Unigênito, para que todo aquele que nele crê, não pereça, mas tenha a </w:t>
      </w: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vida eterna. Porque Deus enviou o seu Filho ao mundo não para que condenasse o mundo, mas para que o mundo fosse salvo por Ele. Quem crê nEle não é condenado, mas quem não crê, já está condenado; porquanto não crê no nome do Unigênito Filho de Deus.” João 3:16 a 18.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O amor de Deus é algo tão maravilhoso e extraordinário que só poderá ser compreendido plenamente na eternidade.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Passaram-se milhares de anos desde o momento em que Deus foi ao Jardim do Éden na tarde daquele dia e então sua voz soou: “Adão, onde estás?”  Gênesis 3:9. 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Nesta  procura divina vemos o resumo do Evangelho. O homem pecou e se escondeu de Deus. O Senhor no entanto foi em busca daqueles que se haviam perdido.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Ao nascer Jesus neste mundo, segundo a primeira promessa de Gênesis 3:15, Deus veio em pessoa se aproximar da humanidade pecadora. Aqui viveu Jesus identificado com as coisas dos homens.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Cresceu, trabalhou, sofreu. Conheceu as dificuldades e problemas que todos nós enfrentamos. Suportou provas e tentações. Mas resistiu a tudo e a todas as coisas, e não foi achado nEle pecado algum.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Em seu ministério de 3 anos e meio, Jesus se identificou com os pobres, miseráveis e sofredores deste mundo. Dedicou seu tempo aliviando a carga daqueles que padeciam as tristes consequências do pecado.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Ao findar Sua missão, Jesus enfrentou a morte. Morte é separação. Eternamente em companhia de Deus o Pai e de Deus, o Espírito Santo, Jesus temeu não suportar a dor horrível da separação. Na noite de Sua extrema agonia, Ele orou: “Pai, se possível passa de mim este cálice, todavia não seja como eu quero, mas como Tu queres.” Mateus 26:39.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Jesus  foi condenado e crucificado. Por Sua vida justa, Jesus adquiriu o direito de pagar o preço que o pecado  impôs. Com Sua morte, derramando seu sangue inocente, Jesus pagou o preço requerido pelo pecado de Adão e Eva.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No momento de Sua morte, Jesus assumiu a culpa de todos os pecados que haviam sido cometidos e a culpa de todos os pecados que haveriam de ser praticados ainda.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Como Jesus é plenamente Deus  e tornou-se plenamente homem, Ele era o único que poderia morrer e tornar a viver por Seu próprio poder. Lemos em João 10: 17 e 18: “Por isto o Pai me ama, porque dou a minha vida para tornar a tomá-la. Ninguém a tira de mim, mas eu de mim mesmo a dou; tenho poder para dar e poder para tornar a tomá-la”.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 ressuscitou, obteve a confirmação de que seu sacrifício havia sido  aceito para pagar o preço do pecado, e tornou-se o Salvador da </w:t>
      </w: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humanidade. Ele subiu ao céu e o Espírito Santo veio para atuar no coração dos homens a fim de que estes aceitem a proposta de vida que Deus lhes está fazendo.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Deus está propondo a vida eterna a todos quantos desejarem. É uma oferta para todos, é para você e para mim. Não importa nossa cor, raça, religião ou profissão. Se somos ricos ou pobres.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O que Ele quer é que aceitemos esta proposta de vida. Simplesmente aceitar. Deus fez tudo o que era necessário para que tivéssemos vida. Jesus pagou totalmente o preço que o pecado exigiu. Ele pode perfeitamente dar vida a todos os que aceitarem Sua oferta de amor.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Eu sinto em meu coração que a cruz do Calvário é a maior dádiva que recebemos de Deus.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F08AE" w:rsidRPr="00CF08AE" w:rsidRDefault="00CF08AE" w:rsidP="00CF08A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F08AE">
        <w:rPr>
          <w:rFonts w:ascii="Trebuchet MS" w:eastAsia="Times New Roman" w:hAnsi="Trebuchet MS" w:cs="Times New Roman"/>
          <w:sz w:val="24"/>
          <w:szCs w:val="24"/>
          <w:lang w:eastAsia="pt-BR"/>
        </w:rPr>
        <w:t>Que amor maravilhoso. É impossível  recusar a proposta do Senhor, e por outro lado sentirmos vontade de contar esta linda história - a história da Cruz.</w:t>
      </w:r>
    </w:p>
    <w:p w:rsidR="00CF08AE" w:rsidRPr="00CF08AE" w:rsidRDefault="00CF08AE" w:rsidP="00CF08A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DA" w:rsidRDefault="00A47CDA" w:rsidP="000F3338">
      <w:pPr>
        <w:spacing w:after="0" w:line="240" w:lineRule="auto"/>
      </w:pPr>
      <w:r>
        <w:separator/>
      </w:r>
    </w:p>
  </w:endnote>
  <w:endnote w:type="continuationSeparator" w:id="0">
    <w:p w:rsidR="00A47CDA" w:rsidRDefault="00A47CD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F08A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F08A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F08A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F08A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F08A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F08AE">
                            <w:t>www.4tons.com.br</w:t>
                          </w:r>
                        </w:p>
                      </w:sdtContent>
                    </w:sdt>
                    <w:p w:rsidR="000F3338" w:rsidRPr="00CF08A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F08A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F08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F08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F08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08A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CF08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F08A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F08A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F08A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F08A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F08A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CF08A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DA" w:rsidRDefault="00A47CDA" w:rsidP="000F3338">
      <w:pPr>
        <w:spacing w:after="0" w:line="240" w:lineRule="auto"/>
      </w:pPr>
      <w:r>
        <w:separator/>
      </w:r>
    </w:p>
  </w:footnote>
  <w:footnote w:type="continuationSeparator" w:id="0">
    <w:p w:rsidR="00A47CDA" w:rsidRDefault="00A47CD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F08AE" w:rsidRDefault="00A47CD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F08A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F08A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F08AE" w:rsidRDefault="00A47CD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F08A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F08A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F08A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F08AE" w:rsidRPr="00CF08A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CF08A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F08A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F08AE" w:rsidRPr="00CF08A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CF08A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47CDA"/>
    <w:rsid w:val="00AF15E3"/>
    <w:rsid w:val="00B63982"/>
    <w:rsid w:val="00C50697"/>
    <w:rsid w:val="00CF08AE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889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2019-08-21T21:05:00Z</dcterms:modified>
  <cp:category>SM-A VOZ DA PROFECIA</cp:category>
</cp:coreProperties>
</file>