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67" w:rsidRPr="00652A67" w:rsidRDefault="00652A67" w:rsidP="00652A67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652A67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BÊNÇÃOS DO SOFRIMENTO</w:t>
      </w:r>
    </w:p>
    <w:p w:rsidR="00652A67" w:rsidRPr="00652A67" w:rsidRDefault="00652A67" w:rsidP="00652A67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652A67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Vivemos na terra de um inimigo, Satanás, que o Senhor Jesus Cristo chama “o príncipe deste mundo”. (João 16:11) E enquanto esse inimigo estiver em ação,  haverá sofrimento para todos os homens.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Falando de sofrimento,  façamos claro, aqui, que o autor do sofrimento é Satanás e não Deus. Satanás é o autor das doenças. Quando Jesus  curou a mulher que por dezoito anos andara encurvada, “sem de modo algum poder indireitar-se”, falou dela como uma filha de Abraão “a quem Satanás trazia presa”. Lucas 13:16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Quando lemos os dois primeiros capítulos do livro de Jó, podemos ver ali que Satanás provocou as calamidades que o feriram. O fogo que caiu do céu e queimou suas ovelhas, o vento que fez desabar a casa em que estavam seus filhos, matando-os, poderiam parecer atos de Deus, mas na realidade Satanás era o seu autor.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É certo também que com muita frequência nós mesmos somos culpados da doença e até da morte prematura, por não observarmos a leis que Deus deu para a preservação da saúde.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Ao paralítico que curou junto ao tanque de Betesda, Jesus disse: “. . .não peques mais ( não violes mais as leis de Deus, morais e físicas), para que não te suceda coisa pior”. João 5:14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Que os maus sofram, é coisa fácil de entender. Mas que os bons também sofram, muitas vezes mais que os maus, é difícil de entender.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Porque o justo sofre? Porque sofre o homem que teme a Deus? Não tem o Pai celeste poder para proteger os que O amam?  Sabemos que tem. 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Mas, por estranho que pareça, os sofrimentos e aflições são parte do plano de Deus para Seus filhos. Na sua sabedoria Ele permite a aflição a fim de nos aprimorar o caráter e nos preparar para o Lar de glória que tem para nós.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No que diz respeito ao sofrimento, o próprio Senhor Jesus Cristo não foi exceção. Com efeito, Cristo é chamado “o Príncipe dos sofredores”. “Era desprezado”, profetizou Isaías, “e o mais  rejeitado entre os homens; homem de dores e que sabe o que é padecer; e como um de quem os homens escondem o rosto, era desprezado, e dele não fizemos caso. Certamente ele tomou sobre si as nossas enfermidades, e as nossas dores levou sobre si; e nós o reputávamos por aflito, ferido de Deus, e oprimido”. Isaías 53: 3 e 4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Cristo foi hostilizado por Seus irmãos mais velhos que Ele; foi  perseguido pelos líderes religiosos durante o Seu ministério. Foi maltratado, no Seu julgamento, </w:t>
      </w: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como nenhum outro homem foi. E por fim derramou a sua alma na morte para nos prover a salvação.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Assim como Cristo passou por provações, também seus seguidores devem passar pelo fogo das tribulações. Disse Jesus: “No mundo tereis aflições, mas tende bom ânimo, eu venci o mundo.” João 16:33 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Passar por aflições é pois parte da escola de Deus para os Seus filhos. Mas, ao enfrentá-las, devemos ter em mente que elas são instrumentos do Seu amor. “Filho meu, não menosprezes a correção que vem do Senhor, nem desmaies quando por Ele fores repreendido, porque o Senhor corrige a quem ama, e açoita a todo filho a que recebe.” Hebreus 12:6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O apóstolo Paulo foi outro exemplo de homem que muito sofreu. Na verdade, logo ao chamá-lo para ser o apóstolo dos gentios, Cristo disse: “. . .eu lhe mostrarei quanto lhe importa sofrer pelo meu nome”. Atos 9:16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Quais benefícios nos vem do sofrimento?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1. Primeiro: o sofrimento nos conserva humildes, dependentes de Deus. “e para que não me ensoberbecesse com a grandeza das revelações, foi-me posto um espinho na carne, mensageiro de Satanás, para me esbofetear, a fim de que não me exalte.” II Coríntios 12:7 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Paulo assim escreveu, referindo-se ao “espinho  na carne” como sendo uma provável doença nos olhos, resultante da visão que ele tivera quando a caminho de Damasco. Mesmo pedindo para Deus o curar, não foi atendido. E Deus lhe respondeu “A minha graça te basta” II Coríntios 12.9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2. Segundo: As aflições por que passamos fazem-nos conhecer o nosso próprio coração. Elas nos revelam pontos negativos do nosso caráter, revelam os nossos defeitos. Então pelo apego ao Salvador, podemos vencê-los dessa maneira crescendo em graça, aproximando-nos cada vez mais do alvo a nós proposto: “. . .sede vós perfeitos como perfeito é o vosso pai celeste.” Mateus 5:48.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3. Terceiro: As provações que nos sobrevêm fortalecem-nos a fé. “. . .para que o valor da nossa fé, uma vez confirmado, muito mais precioso do o outro perecível, mesmo apurado por fogo, redunde em louvor, glória e honra na revelação de Jesus Cristo”.  I Pedro1:7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4: Quarto: O sofrimento nos aproxima de Deus, firma-nos em Cristo. leva-nos a melhor entender os caminhos do Senhor, mais apreciar o Seu caráter; e a mais amá-Lo. Após a noite de aflição Jó poderia dizer a Deus: “Eu te conhecia só de ouvir, mas agora os meus olhos te vêem”. Jó 42:5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Deus permite as aflições. Permite que Seus filhos sofram. Mas permite, para o nosso bem, e está conosco na tribulação. “Quando passares pelas águas  eu serei contigo, quando pelos rios, eles não te submergirão; quando passares pelo fogo, não te queimarás, nem a chama arderá em ti.” Isaías 43:2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Talvez você hoje, esteja passando por tremenda aflição, e não entenda porque Deus está permitindo  este sofrimento. É necessário então exercitar a fé na bondade e na sabedoria do Pai celeste.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É necessário lembrar que Ele visa o nosso bem presente, e o nosso bem eterno. Lembrar também que Ele está conosco na prova.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E passada a prova, entenderemos melhor os altos desígnios do fiel Salvador. Confiemos nEle, demonstrando o nosso amor.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Depositemos  nEle nossa confiança, nossa fé.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2A67" w:rsidRPr="00652A67" w:rsidRDefault="00652A67" w:rsidP="00652A6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52A67">
        <w:rPr>
          <w:rFonts w:ascii="Trebuchet MS" w:eastAsia="Times New Roman" w:hAnsi="Trebuchet MS" w:cs="Times New Roman"/>
          <w:sz w:val="24"/>
          <w:szCs w:val="24"/>
          <w:lang w:eastAsia="pt-BR"/>
        </w:rPr>
        <w:t>Eu quero hoje reafirmar  minha fé em Deus. E você amado ouvinte gostaria de firmar sua fé na pessoa de Jesus?</w:t>
      </w:r>
    </w:p>
    <w:p w:rsidR="00652A67" w:rsidRPr="00652A67" w:rsidRDefault="00652A67" w:rsidP="00652A67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9D" w:rsidRDefault="00763C9D" w:rsidP="000F3338">
      <w:pPr>
        <w:spacing w:after="0" w:line="240" w:lineRule="auto"/>
      </w:pPr>
      <w:r>
        <w:separator/>
      </w:r>
    </w:p>
  </w:endnote>
  <w:endnote w:type="continuationSeparator" w:id="0">
    <w:p w:rsidR="00763C9D" w:rsidRDefault="00763C9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652A67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652A67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652A67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652A67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652A67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652A67">
                            <w:t>www.4tons.com.br</w:t>
                          </w:r>
                        </w:p>
                      </w:sdtContent>
                    </w:sdt>
                    <w:p w:rsidR="000F3338" w:rsidRPr="00652A67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652A67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52A6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52A6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52A6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52A6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652A6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652A67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652A6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52A6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652A6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652A6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652A6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9D" w:rsidRDefault="00763C9D" w:rsidP="000F3338">
      <w:pPr>
        <w:spacing w:after="0" w:line="240" w:lineRule="auto"/>
      </w:pPr>
      <w:r>
        <w:separator/>
      </w:r>
    </w:p>
  </w:footnote>
  <w:footnote w:type="continuationSeparator" w:id="0">
    <w:p w:rsidR="00763C9D" w:rsidRDefault="00763C9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652A67" w:rsidRDefault="00763C9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652A67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652A67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652A67" w:rsidRDefault="00763C9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652A67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652A67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652A67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652A67" w:rsidRPr="00652A6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652A6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652A67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652A67" w:rsidRPr="00652A6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652A67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652A67"/>
    <w:rsid w:val="0073162C"/>
    <w:rsid w:val="00752331"/>
    <w:rsid w:val="00763C9D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885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2019-08-21T21:06:00Z</dcterms:modified>
  <cp:category>SM-A VOZ DA PROFECIA</cp:category>
</cp:coreProperties>
</file>