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77C" w:rsidRPr="0099677C" w:rsidRDefault="0099677C" w:rsidP="0099677C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99677C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BEM AVENTURADOS OS QUE TEM FOME SEDE DE JUSTIÇA</w:t>
      </w:r>
    </w:p>
    <w:p w:rsidR="0099677C" w:rsidRPr="0099677C" w:rsidRDefault="0099677C" w:rsidP="0099677C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9677C">
        <w:rPr>
          <w:rFonts w:ascii="Trebuchet MS" w:eastAsia="Times New Roman" w:hAnsi="Trebuchet MS" w:cs="Times New Roman"/>
          <w:sz w:val="24"/>
          <w:szCs w:val="24"/>
          <w:lang w:eastAsia="pt-BR"/>
        </w:rPr>
        <w:t>Pr Neumoel  Stina</w:t>
      </w:r>
    </w:p>
    <w:p w:rsidR="0099677C" w:rsidRPr="0099677C" w:rsidRDefault="0099677C" w:rsidP="0099677C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99677C" w:rsidRPr="0099677C" w:rsidRDefault="0099677C" w:rsidP="0099677C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</w:p>
    <w:p w:rsidR="0099677C" w:rsidRPr="0099677C" w:rsidRDefault="0099677C" w:rsidP="0099677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9677C">
        <w:rPr>
          <w:rFonts w:ascii="Trebuchet MS" w:eastAsia="Times New Roman" w:hAnsi="Trebuchet MS" w:cs="Times New Roman"/>
          <w:sz w:val="24"/>
          <w:szCs w:val="24"/>
          <w:lang w:eastAsia="pt-BR"/>
        </w:rPr>
        <w:t>Vivemos  num mundo onde se desenrola o Grande Conflito. Duas forças, a do Bem e a do Mal lutam constantemente. Cabe ao homem decidir qual o lado que ele quer seguir.</w:t>
      </w:r>
    </w:p>
    <w:p w:rsidR="0099677C" w:rsidRPr="0099677C" w:rsidRDefault="0099677C" w:rsidP="0099677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9677C">
        <w:rPr>
          <w:rFonts w:ascii="Trebuchet MS" w:eastAsia="Times New Roman" w:hAnsi="Trebuchet MS" w:cs="Times New Roman"/>
          <w:sz w:val="24"/>
          <w:szCs w:val="24"/>
          <w:lang w:eastAsia="pt-BR"/>
        </w:rPr>
        <w:t>Você já escolheu a quem quer seguir? Optar por fazer o que não agrada a Deus? Ou seguir a Cristo que venceu o mal com o Seu sacrifício na cruz?</w:t>
      </w:r>
    </w:p>
    <w:p w:rsidR="0099677C" w:rsidRPr="0099677C" w:rsidRDefault="0099677C" w:rsidP="0099677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9677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9677C" w:rsidRPr="0099677C" w:rsidRDefault="0099677C" w:rsidP="0099677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9677C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BEM AVENTURADOS OS QUE TEM FOME E SEDE DE JUSTIÇA.</w:t>
      </w:r>
    </w:p>
    <w:p w:rsidR="0099677C" w:rsidRPr="0099677C" w:rsidRDefault="0099677C" w:rsidP="0099677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9677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9677C" w:rsidRPr="0099677C" w:rsidRDefault="0099677C" w:rsidP="0099677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9677C">
        <w:rPr>
          <w:rFonts w:ascii="Trebuchet MS" w:eastAsia="Times New Roman" w:hAnsi="Trebuchet MS" w:cs="Times New Roman"/>
          <w:sz w:val="24"/>
          <w:szCs w:val="24"/>
          <w:lang w:eastAsia="pt-BR"/>
        </w:rPr>
        <w:t>Em Mateus 5:6 nós lemos: “Bem-aventurados os que tem fome e sede de justiça, porque eles serão fartos.”</w:t>
      </w:r>
    </w:p>
    <w:p w:rsidR="0099677C" w:rsidRPr="0099677C" w:rsidRDefault="0099677C" w:rsidP="0099677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9677C">
        <w:rPr>
          <w:rFonts w:ascii="Trebuchet MS" w:eastAsia="Times New Roman" w:hAnsi="Trebuchet MS" w:cs="Times New Roman"/>
          <w:sz w:val="24"/>
          <w:szCs w:val="24"/>
          <w:lang w:eastAsia="pt-BR"/>
        </w:rPr>
        <w:t>Mas, o que significa Ter fome e sede de justiça? Os que tem fome e sede de justiça são aqueles que anseiam por ver o triunfo final de Deus sobre o mal e o Seu reino plenamente estabelecido.</w:t>
      </w:r>
    </w:p>
    <w:p w:rsidR="0099677C" w:rsidRPr="0099677C" w:rsidRDefault="0099677C" w:rsidP="0099677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9677C">
        <w:rPr>
          <w:rFonts w:ascii="Trebuchet MS" w:eastAsia="Times New Roman" w:hAnsi="Trebuchet MS" w:cs="Times New Roman"/>
          <w:sz w:val="24"/>
          <w:szCs w:val="24"/>
          <w:lang w:eastAsia="pt-BR"/>
        </w:rPr>
        <w:t>Anseiam também por fazer eles próprios o que é justo e reto. Todos estes tem a crescente satisfação de saber que estão avançando e não bloqueando os propósitos de Deus.</w:t>
      </w:r>
    </w:p>
    <w:p w:rsidR="0099677C" w:rsidRPr="0099677C" w:rsidRDefault="0099677C" w:rsidP="0099677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9677C">
        <w:rPr>
          <w:rFonts w:ascii="Trebuchet MS" w:eastAsia="Times New Roman" w:hAnsi="Trebuchet MS" w:cs="Times New Roman"/>
          <w:sz w:val="24"/>
          <w:szCs w:val="24"/>
          <w:lang w:eastAsia="pt-BR"/>
        </w:rPr>
        <w:t>Justiça é santidade, semelhança com Deus; e “Deus é amor”. Uma famosa escritora escreveu o seguinte sobre o amor de Deus:</w:t>
      </w:r>
    </w:p>
    <w:p w:rsidR="0099677C" w:rsidRPr="0099677C" w:rsidRDefault="0099677C" w:rsidP="0099677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9677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9677C" w:rsidRPr="0099677C" w:rsidRDefault="0099677C" w:rsidP="0099677C">
      <w:pPr>
        <w:spacing w:after="0" w:line="240" w:lineRule="auto"/>
        <w:jc w:val="both"/>
        <w:rPr>
          <w:rFonts w:ascii="Trebuchet MS" w:eastAsia="Times New Roman" w:hAnsi="Trebuchet MS" w:cs="Times New Roman"/>
          <w:i/>
          <w:sz w:val="24"/>
          <w:szCs w:val="24"/>
          <w:lang w:val="pt-PT" w:eastAsia="pt-BR"/>
        </w:rPr>
      </w:pPr>
      <w:r w:rsidRPr="0099677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“Deus é amor, está escrito sobre cada botão que desabrocha, sobre cada haste de erva que brota. Os amáveis passarinhos, a encher de música o ar, com seu alegres trinos; as flores de delicados matizes, em sua perfeição, impregnando os ares de perfume; as altaneiras árvores da floresta, com sua luxuriante ramagem de um verde vivo- todos testificam da terna e paternal solicitude de nosso Deus, e de Seu desejo de tornar felizes o Seus filhos.” </w:t>
      </w:r>
      <w:r w:rsidRPr="0099677C">
        <w:rPr>
          <w:rFonts w:ascii="Trebuchet MS" w:eastAsia="Times New Roman" w:hAnsi="Trebuchet MS" w:cs="Times New Roman"/>
          <w:i/>
          <w:sz w:val="24"/>
          <w:szCs w:val="24"/>
          <w:lang w:eastAsia="pt-BR"/>
        </w:rPr>
        <w:t>Caminho para Cristo,10.</w:t>
      </w:r>
    </w:p>
    <w:p w:rsidR="0099677C" w:rsidRPr="0099677C" w:rsidRDefault="0099677C" w:rsidP="0099677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9677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justiça é  amor, e o amor é a luz e a vida de Deus. A justiça de Deus é concretizada </w:t>
      </w:r>
      <w:smartTag w:uri="urn:schemas-microsoft-com:office:smarttags" w:element="PersonName">
        <w:smartTagPr>
          <w:attr w:name="ProductID" w:val="em Cristo. N￳s"/>
        </w:smartTagPr>
        <w:r w:rsidRPr="0099677C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Cristo. Nós</w:t>
        </w:r>
      </w:smartTag>
      <w:r w:rsidRPr="0099677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recebemos a justiça de Deus quando aceitamos a Jesus como nosso Salvador.</w:t>
      </w:r>
    </w:p>
    <w:p w:rsidR="0099677C" w:rsidRPr="0099677C" w:rsidRDefault="0099677C" w:rsidP="0099677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9677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9677C" w:rsidRPr="0099677C" w:rsidRDefault="0099677C" w:rsidP="0099677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9677C">
        <w:rPr>
          <w:rFonts w:ascii="Trebuchet MS" w:eastAsia="Times New Roman" w:hAnsi="Trebuchet MS" w:cs="Times New Roman"/>
          <w:sz w:val="24"/>
          <w:szCs w:val="24"/>
          <w:lang w:eastAsia="pt-BR"/>
        </w:rPr>
        <w:t>Não é por meio de penosas lutas, ou muito trabalho, nem por sacrifícios que alcançamos a justiça. Ela é concedida de graça a todos os que tem fome e sede de fazer o que é correto.</w:t>
      </w:r>
    </w:p>
    <w:p w:rsidR="0099677C" w:rsidRPr="0099677C" w:rsidRDefault="0099677C" w:rsidP="0099677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9677C">
        <w:rPr>
          <w:rFonts w:ascii="Trebuchet MS" w:eastAsia="Times New Roman" w:hAnsi="Trebuchet MS" w:cs="Times New Roman"/>
          <w:sz w:val="24"/>
          <w:szCs w:val="24"/>
          <w:lang w:eastAsia="pt-BR"/>
        </w:rPr>
        <w:t>Nenhum bem material, nenhum ser humano pode suprir aquilo que satisfará a fome e a sede da alma. Jesus diz: “Eis que estou à porta, e bato:  se alguém ouvir a Minha voz, e abrir a porta, entrarei em sua casa, e com ele cearei, e ele comigo.” Apocalipse 3:20</w:t>
      </w:r>
    </w:p>
    <w:p w:rsidR="0099677C" w:rsidRPr="0099677C" w:rsidRDefault="0099677C" w:rsidP="0099677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9677C">
        <w:rPr>
          <w:rFonts w:ascii="Trebuchet MS" w:eastAsia="Times New Roman" w:hAnsi="Trebuchet MS" w:cs="Times New Roman"/>
          <w:sz w:val="24"/>
          <w:szCs w:val="24"/>
          <w:lang w:eastAsia="pt-BR"/>
        </w:rPr>
        <w:t>Não podemos viver sem alimento. Nosso corpo fica enfraquecido com a falta de comida. Da mesma maneira é na vida espiritual. Nós necessitamos de Cristo, o pão do Céu, para manter a vida espiritual, e comunicar forças para efetuar a obras de Deus.</w:t>
      </w:r>
    </w:p>
    <w:p w:rsidR="0099677C" w:rsidRPr="0099677C" w:rsidRDefault="0099677C" w:rsidP="0099677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9677C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Como nosso corpo recebe continuamente nutrição que sustém a vida e o vigor, assim a alma deve estar constantemente  </w:t>
      </w:r>
      <w:smartTag w:uri="urn:schemas-microsoft-com:office:smarttags" w:element="PersonName">
        <w:smartTagPr>
          <w:attr w:name="ProductID" w:val="em comunh￣o Cristo."/>
        </w:smartTagPr>
        <w:r w:rsidRPr="0099677C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comunhão Cristo.</w:t>
        </w:r>
      </w:smartTag>
    </w:p>
    <w:p w:rsidR="0099677C" w:rsidRPr="0099677C" w:rsidRDefault="0099677C" w:rsidP="0099677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9677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9677C" w:rsidRPr="0099677C" w:rsidRDefault="0099677C" w:rsidP="0099677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9677C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9677C" w:rsidRPr="0099677C" w:rsidRDefault="0099677C" w:rsidP="0099677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9677C">
        <w:rPr>
          <w:rFonts w:ascii="Trebuchet MS" w:eastAsia="Times New Roman" w:hAnsi="Trebuchet MS" w:cs="Times New Roman"/>
          <w:sz w:val="24"/>
          <w:szCs w:val="24"/>
          <w:lang w:eastAsia="pt-BR"/>
        </w:rPr>
        <w:t>Quando nos relacionamos diariamente com Jesus, nós podemos discernir a perfeição do caráter de nosso Salvador, e cada dia desejaremos ser inteiramente transformados e renovados à imagem de Cristo.</w:t>
      </w:r>
    </w:p>
    <w:p w:rsidR="0099677C" w:rsidRPr="0099677C" w:rsidRDefault="0099677C" w:rsidP="0099677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9677C">
        <w:rPr>
          <w:rFonts w:ascii="Trebuchet MS" w:eastAsia="Times New Roman" w:hAnsi="Trebuchet MS" w:cs="Times New Roman"/>
          <w:sz w:val="24"/>
          <w:szCs w:val="24"/>
          <w:lang w:eastAsia="pt-BR"/>
        </w:rPr>
        <w:t>A chave é a comunhão. Ter comunhão com Cristo dia a dia, hora a hora, momento a momento. Separados de Deus não temos vida. Não temos poder algum para resistir à tentação ou crescer em graça e santidade.</w:t>
      </w:r>
    </w:p>
    <w:p w:rsidR="0099677C" w:rsidRPr="0099677C" w:rsidRDefault="0099677C" w:rsidP="0099677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9677C">
        <w:rPr>
          <w:rFonts w:ascii="Trebuchet MS" w:eastAsia="Times New Roman" w:hAnsi="Trebuchet MS" w:cs="Times New Roman"/>
          <w:sz w:val="24"/>
          <w:szCs w:val="24"/>
          <w:lang w:eastAsia="pt-BR"/>
        </w:rPr>
        <w:t>Mas, como alguém pode ser justo diante de Deus? Pode o mais vil pecador ser justificado? A resposta é positiva. Em Atos 3:19, nós lemos: “Arrependei-vos, pois, e convertei-vos para que sejam apagados os vossos pecados.”</w:t>
      </w:r>
    </w:p>
    <w:p w:rsidR="0099677C" w:rsidRPr="0099677C" w:rsidRDefault="0099677C" w:rsidP="0099677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9677C">
        <w:rPr>
          <w:rFonts w:ascii="Trebuchet MS" w:eastAsia="Times New Roman" w:hAnsi="Trebuchet MS" w:cs="Times New Roman"/>
          <w:sz w:val="24"/>
          <w:szCs w:val="24"/>
          <w:lang w:eastAsia="pt-BR"/>
        </w:rPr>
        <w:t>O arrependimento compreende tristeza pelo pecado e o afastamento do mesmo. O pecado não será renunciado jamais, enquanto não se reconhece sua malignidade, o seu efeito. E, enquanto não nos afastarmos dele não haverá mudança real na nossa vida.</w:t>
      </w:r>
    </w:p>
    <w:p w:rsidR="0099677C" w:rsidRPr="0099677C" w:rsidRDefault="0099677C" w:rsidP="0099677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9677C">
        <w:rPr>
          <w:rFonts w:ascii="Trebuchet MS" w:eastAsia="Times New Roman" w:hAnsi="Trebuchet MS" w:cs="Times New Roman"/>
          <w:sz w:val="24"/>
          <w:szCs w:val="24"/>
          <w:lang w:eastAsia="pt-BR"/>
        </w:rPr>
        <w:t>E quando houver mudanças e o nosso caráter for moldado dia a dia por Deus então sentiremos fome e sede de justiça. Isso é prova de que Cristo tem operado em nosso coração, para fazermos, mediante o Dom do Espírito Santo, a vontade de Deus.</w:t>
      </w:r>
    </w:p>
    <w:p w:rsidR="0099677C" w:rsidRPr="0099677C" w:rsidRDefault="0099677C" w:rsidP="0099677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9677C">
        <w:rPr>
          <w:rFonts w:ascii="Trebuchet MS" w:eastAsia="Times New Roman" w:hAnsi="Trebuchet MS" w:cs="Times New Roman"/>
          <w:sz w:val="24"/>
          <w:szCs w:val="24"/>
          <w:lang w:eastAsia="pt-BR"/>
        </w:rPr>
        <w:t>As palavras de Deus são a fonte da vida. Ao buscarmos esses vivos mananciais através do Espírito Santo, seremos colocados em comunhão com Cristo.</w:t>
      </w:r>
    </w:p>
    <w:p w:rsidR="0099677C" w:rsidRPr="0099677C" w:rsidRDefault="0099677C" w:rsidP="0099677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9677C">
        <w:rPr>
          <w:rFonts w:ascii="Trebuchet MS" w:eastAsia="Times New Roman" w:hAnsi="Trebuchet MS" w:cs="Times New Roman"/>
          <w:sz w:val="24"/>
          <w:szCs w:val="24"/>
          <w:lang w:eastAsia="pt-BR"/>
        </w:rPr>
        <w:t>Então ao discernirmos a perfeição do caráter de nosso Salvador iremos desejar ser inteiramente transformados, e renovados à imagem de Sua pureza. Quanto mais conhecermos a Deus, tanto  mais elevado será nosso ideal de caráter, e mais veemente o nosso anseio de refletir a imagem do Criador.</w:t>
      </w:r>
    </w:p>
    <w:p w:rsidR="0099677C" w:rsidRPr="0099677C" w:rsidRDefault="0099677C" w:rsidP="0099677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9677C">
        <w:rPr>
          <w:rFonts w:ascii="Trebuchet MS" w:eastAsia="Times New Roman" w:hAnsi="Trebuchet MS" w:cs="Times New Roman"/>
          <w:sz w:val="24"/>
          <w:szCs w:val="24"/>
          <w:lang w:eastAsia="pt-BR"/>
        </w:rPr>
        <w:t>Quando formos cheios do poder do Espírito Santo, teremos as mais preciosas experiências e transmitiremos aos outros a maravilhosa graça que é a de Ter Cristo morando no coração.</w:t>
      </w:r>
    </w:p>
    <w:p w:rsidR="0099677C" w:rsidRPr="0099677C" w:rsidRDefault="0099677C" w:rsidP="0099677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9677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tem derramado de maneira ilimitada o Seu amor, como a chuva farta que rega a terra. Vejam o que diz o Senhor: “Os aflitos e necessitados buscam águas, Mas não há, e a sua língua se seca de sede; mas Eu o Senhor os ouvirei, Eu o Deus de Israel não os desampararei. Abrirei rios em lugares altos, e fontes no meio dos vales; tornarei o desertos em tanques de águas, e a terra seca </w:t>
      </w:r>
      <w:smartTag w:uri="urn:schemas-microsoft-com:office:smarttags" w:element="PersonName">
        <w:smartTagPr>
          <w:attr w:name="ProductID" w:val="em mananciais.” Isaías"/>
        </w:smartTagPr>
        <w:r w:rsidRPr="0099677C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mananciais.” Isaías</w:t>
        </w:r>
      </w:smartTag>
      <w:r w:rsidRPr="0099677C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41:17 e 18.</w:t>
      </w:r>
    </w:p>
    <w:p w:rsidR="0099677C" w:rsidRPr="0099677C" w:rsidRDefault="0099677C" w:rsidP="0099677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9677C">
        <w:rPr>
          <w:rFonts w:ascii="Trebuchet MS" w:eastAsia="Times New Roman" w:hAnsi="Trebuchet MS" w:cs="Times New Roman"/>
          <w:sz w:val="24"/>
          <w:szCs w:val="24"/>
          <w:lang w:eastAsia="pt-BR"/>
        </w:rPr>
        <w:t>Como é maravilhoso sentir no coração  fome e sede  em desejar as coisas que são  do alto, as coisas espirituais. A bênção de Deus é alcançada pelos que a desejam intensamente. E os que assim desejarem, sua fome e sua sede serão saciadas.</w:t>
      </w:r>
    </w:p>
    <w:p w:rsidR="0099677C" w:rsidRPr="0099677C" w:rsidRDefault="0099677C" w:rsidP="0099677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9677C">
        <w:rPr>
          <w:rFonts w:ascii="Trebuchet MS" w:eastAsia="Times New Roman" w:hAnsi="Trebuchet MS" w:cs="Times New Roman"/>
          <w:sz w:val="24"/>
          <w:szCs w:val="24"/>
          <w:lang w:eastAsia="pt-BR"/>
        </w:rPr>
        <w:t>Deus satisfaz o anelo de justiça mediante o Salvador Jesus Cristo. Ele é a nossa justiça. Profeticamente Jeremias falou de Cristo como “Senhor Justiça Nossa”. Jeremias 23:6.</w:t>
      </w:r>
    </w:p>
    <w:p w:rsidR="0099677C" w:rsidRPr="0099677C" w:rsidRDefault="0099677C" w:rsidP="0099677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  <w:r w:rsidRPr="0099677C">
        <w:rPr>
          <w:rFonts w:ascii="Trebuchet MS" w:eastAsia="Times New Roman" w:hAnsi="Trebuchet MS" w:cs="Times New Roman"/>
          <w:sz w:val="24"/>
          <w:szCs w:val="24"/>
          <w:lang w:eastAsia="pt-BR"/>
        </w:rPr>
        <w:t>Recebendo Jesus no coração, a beleza e a perfeição da Sua vida tornam-se nossas. E assim se cumpre a palavra: “Bem-aventurados os que tem fome e  sede de justiça, porque serão fartos”.</w:t>
      </w:r>
    </w:p>
    <w:p w:rsidR="0099677C" w:rsidRPr="0099677C" w:rsidRDefault="0099677C" w:rsidP="0099677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bookmarkStart w:id="0" w:name="_GoBack"/>
      <w:bookmarkEnd w:id="0"/>
    </w:p>
    <w:sectPr w:rsidR="0099677C" w:rsidRPr="0099677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A07" w:rsidRDefault="00F97A07" w:rsidP="000F3338">
      <w:pPr>
        <w:spacing w:after="0" w:line="240" w:lineRule="auto"/>
      </w:pPr>
      <w:r>
        <w:separator/>
      </w:r>
    </w:p>
  </w:endnote>
  <w:endnote w:type="continuationSeparator" w:id="0">
    <w:p w:rsidR="00F97A07" w:rsidRDefault="00F97A07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99677C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99677C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99677C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99677C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99677C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99677C">
                            <w:t>www.4tons.com.br</w:t>
                          </w:r>
                        </w:p>
                      </w:sdtContent>
                    </w:sdt>
                    <w:p w:rsidR="000F3338" w:rsidRPr="0099677C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99677C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99677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9677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99677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9677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99677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99677C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99677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99677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99677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99677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99677C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A07" w:rsidRDefault="00F97A07" w:rsidP="000F3338">
      <w:pPr>
        <w:spacing w:after="0" w:line="240" w:lineRule="auto"/>
      </w:pPr>
      <w:r>
        <w:separator/>
      </w:r>
    </w:p>
  </w:footnote>
  <w:footnote w:type="continuationSeparator" w:id="0">
    <w:p w:rsidR="00F97A07" w:rsidRDefault="00F97A07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99677C" w:rsidRDefault="00F97A07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99677C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99677C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99677C" w:rsidRDefault="00F97A07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99677C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99677C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99677C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99677C" w:rsidRPr="0099677C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99677C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99677C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99677C" w:rsidRPr="0099677C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99677C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99677C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  <w:rsid w:val="00F9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821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2019-08-22T06:42:00Z</dcterms:modified>
  <cp:category>SM-A VOZ DA PROFECIA</cp:category>
</cp:coreProperties>
</file>