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8F" w:rsidRPr="00D87321" w:rsidRDefault="00642E8F" w:rsidP="00642E8F">
      <w:pPr>
        <w:spacing w:after="0" w:line="240" w:lineRule="auto"/>
        <w:jc w:val="center"/>
        <w:rPr>
          <w:rFonts w:ascii="Trebuchet MS" w:hAnsi="Trebuchet MS" w:cs="Tw Cen MT"/>
          <w:b/>
          <w:bCs/>
          <w:color w:val="FF0000"/>
          <w:sz w:val="36"/>
          <w:szCs w:val="24"/>
        </w:rPr>
      </w:pPr>
      <w:r w:rsidRPr="00D87321">
        <w:rPr>
          <w:rFonts w:ascii="Trebuchet MS" w:hAnsi="Trebuchet MS" w:cs="Tw Cen MT"/>
          <w:b/>
          <w:bCs/>
          <w:color w:val="FF0000"/>
          <w:sz w:val="36"/>
          <w:szCs w:val="24"/>
        </w:rPr>
        <w:t>BEM MELHOR QUE UM REFLEXO</w:t>
      </w:r>
    </w:p>
    <w:p w:rsidR="00642E8F" w:rsidRPr="00D2085D" w:rsidRDefault="00642E8F" w:rsidP="00642E8F">
      <w:pPr>
        <w:spacing w:after="0" w:line="240" w:lineRule="auto"/>
        <w:jc w:val="center"/>
        <w:rPr>
          <w:rFonts w:ascii="Trebuchet MS" w:hAnsi="Trebuchet MS"/>
          <w:sz w:val="24"/>
          <w:szCs w:val="24"/>
        </w:rPr>
      </w:pPr>
      <w:r w:rsidRPr="00D2085D">
        <w:rPr>
          <w:rFonts w:ascii="Trebuchet MS" w:hAnsi="Trebuchet MS"/>
          <w:sz w:val="24"/>
          <w:szCs w:val="24"/>
        </w:rPr>
        <w:t>Marcelo Augusto de Carvalho</w:t>
      </w:r>
    </w:p>
    <w:p w:rsidR="00642E8F" w:rsidRPr="00D2085D" w:rsidRDefault="00642E8F" w:rsidP="00642E8F">
      <w:pPr>
        <w:spacing w:after="0" w:line="240" w:lineRule="auto"/>
        <w:rPr>
          <w:rFonts w:ascii="Trebuchet MS" w:hAnsi="Trebuchet MS" w:cs="Tw Cen MT"/>
          <w:sz w:val="24"/>
          <w:szCs w:val="24"/>
        </w:rPr>
      </w:pPr>
    </w:p>
    <w:p w:rsidR="00642E8F" w:rsidRPr="00D2085D" w:rsidRDefault="00642E8F" w:rsidP="00642E8F">
      <w:pPr>
        <w:spacing w:after="0" w:line="240" w:lineRule="auto"/>
        <w:rPr>
          <w:rFonts w:ascii="Trebuchet MS" w:hAnsi="Trebuchet MS" w:cs="Tw Cen MT"/>
          <w:sz w:val="24"/>
          <w:szCs w:val="24"/>
        </w:rPr>
      </w:pP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 A nave Apolo 11 pousou pouco antes do amanhecer do dia 24 de julho de 1969, no Oceano Pacífico, perto do Havaí, e foi finalmente atada a uma boia por 3 homens-rãs da Marinha americana. Três trajes de isolamento biológico foram jogados para dentro; e lacrada foi a entr</w:t>
      </w:r>
      <w:bookmarkStart w:id="0" w:name="_GoBack"/>
      <w:bookmarkEnd w:id="0"/>
      <w:r w:rsidRPr="00D2085D">
        <w:rPr>
          <w:rFonts w:ascii="Trebuchet MS" w:hAnsi="Trebuchet MS" w:cs="Tw Cen MT"/>
          <w:sz w:val="24"/>
          <w:szCs w:val="24"/>
        </w:rPr>
        <w:t>ada. Um potente desinfetante, à base de iodo foi esfregado ao redor da escotilha e nas partes da nave que entraram em contato com a cápsula que pousara na Lua.</w:t>
      </w: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Finalmente Neil Armstrong, Edwin </w:t>
      </w:r>
      <w:proofErr w:type="spellStart"/>
      <w:r w:rsidRPr="00D2085D">
        <w:rPr>
          <w:rFonts w:ascii="Trebuchet MS" w:hAnsi="Trebuchet MS" w:cs="Tw Cen MT"/>
          <w:sz w:val="24"/>
          <w:szCs w:val="24"/>
        </w:rPr>
        <w:t>Aldrin</w:t>
      </w:r>
      <w:proofErr w:type="spellEnd"/>
      <w:r w:rsidRPr="00D2085D">
        <w:rPr>
          <w:rFonts w:ascii="Trebuchet MS" w:hAnsi="Trebuchet MS" w:cs="Tw Cen MT"/>
          <w:sz w:val="24"/>
          <w:szCs w:val="24"/>
        </w:rPr>
        <w:t xml:space="preserve"> e Michael Collins, saltaram para o bote de borracha, vestindo capuzes, máscaras e respiradores.  Levados de helicóptero até o porta-aviões </w:t>
      </w:r>
      <w:proofErr w:type="spellStart"/>
      <w:r w:rsidRPr="00D2085D">
        <w:rPr>
          <w:rFonts w:ascii="Trebuchet MS" w:hAnsi="Trebuchet MS" w:cs="Tw Cen MT"/>
          <w:sz w:val="24"/>
          <w:szCs w:val="24"/>
        </w:rPr>
        <w:t>Hornet</w:t>
      </w:r>
      <w:proofErr w:type="spellEnd"/>
      <w:r w:rsidRPr="00D2085D">
        <w:rPr>
          <w:rFonts w:ascii="Trebuchet MS" w:hAnsi="Trebuchet MS" w:cs="Tw Cen MT"/>
          <w:sz w:val="24"/>
          <w:szCs w:val="24"/>
        </w:rPr>
        <w:t xml:space="preserve">, eles desapareceram dentro de um compartimento de isolamento, e dali foram para o Centro Espacial </w:t>
      </w:r>
      <w:proofErr w:type="spellStart"/>
      <w:r w:rsidRPr="00D2085D">
        <w:rPr>
          <w:rFonts w:ascii="Trebuchet MS" w:hAnsi="Trebuchet MS" w:cs="Tw Cen MT"/>
          <w:sz w:val="24"/>
          <w:szCs w:val="24"/>
        </w:rPr>
        <w:t>Jonhson</w:t>
      </w:r>
      <w:proofErr w:type="spellEnd"/>
      <w:r w:rsidRPr="00D2085D">
        <w:rPr>
          <w:rFonts w:ascii="Trebuchet MS" w:hAnsi="Trebuchet MS" w:cs="Tw Cen MT"/>
          <w:sz w:val="24"/>
          <w:szCs w:val="24"/>
        </w:rPr>
        <w:t xml:space="preserve">, Houston, Texas. Chegando lá, os astronautas entraram no que seria seu lar pelas três semanas seguintes- o Laboratório de Recepção Lunar. </w:t>
      </w: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Este programa envolvia exames médicos, elaboração de relatórios e entrevistas. As visitas dos familiares aconteciam por trás de uma parede de vidros. Tudo o que vinha de fora- alimentos e pacotes- era entregue através de uma câmara de ar comprimido. Até mesmo o trigésimo nono aniversário de Armstrong foi comemorado dentro daquele aprisionamento; ele, comendo o bolo atrás da janela de vidro, e a família e os amigos do lado de fora.</w:t>
      </w: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Apesar da </w:t>
      </w:r>
      <w:r w:rsidRPr="00D2085D">
        <w:rPr>
          <w:rFonts w:ascii="Trebuchet MS" w:hAnsi="Trebuchet MS" w:cs="Tw Cen MT"/>
          <w:b/>
          <w:bCs/>
          <w:sz w:val="24"/>
          <w:szCs w:val="24"/>
        </w:rPr>
        <w:t>sala de ginástica, mesa de pingue-pongue e da televisão</w:t>
      </w:r>
      <w:r w:rsidRPr="00D2085D">
        <w:rPr>
          <w:rFonts w:ascii="Trebuchet MS" w:hAnsi="Trebuchet MS" w:cs="Tw Cen MT"/>
          <w:sz w:val="24"/>
          <w:szCs w:val="24"/>
        </w:rPr>
        <w:t xml:space="preserve"> instalada na cabine, a vida reclusa tornou-se </w:t>
      </w:r>
      <w:r w:rsidRPr="00D2085D">
        <w:rPr>
          <w:rFonts w:ascii="Trebuchet MS" w:hAnsi="Trebuchet MS" w:cs="Tw Cen MT"/>
          <w:b/>
          <w:bCs/>
          <w:sz w:val="24"/>
          <w:szCs w:val="24"/>
        </w:rPr>
        <w:t>opressiva e insuportável</w:t>
      </w:r>
      <w:r w:rsidRPr="00D2085D">
        <w:rPr>
          <w:rFonts w:ascii="Trebuchet MS" w:hAnsi="Trebuchet MS" w:cs="Tw Cen MT"/>
          <w:sz w:val="24"/>
          <w:szCs w:val="24"/>
        </w:rPr>
        <w:t>. Collins, o menos tolerante, afirmava simplesmente: “Quero sair daqui!”.</w:t>
      </w: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Finalmente, no dia 10 de agosto os astronautas saíram, cumprindo sua missão do 1 voo que pousou na Lua, como tirar as dúvidas expostas pelos cientistas sobre vida micro-orgânica na Lua.</w:t>
      </w: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Toda esta quarentena forçada tinha o objetivo de esterilizar qualquer bactéria que pudesse vir no corpo daqueles astronautas. Como não se sabia se estas seriam benéficas ou maléficas, todo cuidado foi tomado. Mas, após três semanas de testes e exames, e ter gasto </w:t>
      </w:r>
      <w:r w:rsidRPr="00D2085D">
        <w:rPr>
          <w:rFonts w:ascii="Trebuchet MS" w:hAnsi="Trebuchet MS" w:cs="Tw Cen MT"/>
          <w:b/>
          <w:bCs/>
          <w:sz w:val="24"/>
          <w:szCs w:val="24"/>
        </w:rPr>
        <w:t>14 milhões de dólares</w:t>
      </w:r>
      <w:r w:rsidRPr="00D2085D">
        <w:rPr>
          <w:rFonts w:ascii="Trebuchet MS" w:hAnsi="Trebuchet MS" w:cs="Tw Cen MT"/>
          <w:sz w:val="24"/>
          <w:szCs w:val="24"/>
        </w:rPr>
        <w:t xml:space="preserve">, a NASA concluiu que não existe nenhum organismo vivo na Lua, que eventualmente pudesse trazer risco à vida dos habitantes da Terra. </w:t>
      </w:r>
    </w:p>
    <w:p w:rsidR="00642E8F" w:rsidRPr="00D2085D" w:rsidRDefault="00642E8F" w:rsidP="00642E8F">
      <w:pPr>
        <w:spacing w:after="0" w:line="240" w:lineRule="auto"/>
        <w:jc w:val="both"/>
        <w:rPr>
          <w:rFonts w:ascii="Trebuchet MS" w:hAnsi="Trebuchet MS" w:cs="Tw Cen MT"/>
          <w:sz w:val="24"/>
          <w:szCs w:val="24"/>
        </w:rPr>
      </w:pPr>
    </w:p>
    <w:p w:rsidR="00642E8F" w:rsidRPr="00D2085D" w:rsidRDefault="00642E8F" w:rsidP="00642E8F">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Quando falamos sobre o Céu, muitos acham que a vida lá será muito </w:t>
      </w:r>
      <w:r w:rsidRPr="00D2085D">
        <w:rPr>
          <w:rFonts w:ascii="Trebuchet MS" w:hAnsi="Trebuchet MS" w:cs="Tw Cen MT"/>
          <w:b/>
          <w:bCs/>
          <w:sz w:val="24"/>
          <w:szCs w:val="24"/>
        </w:rPr>
        <w:t>monótona, triste e insuportável</w:t>
      </w:r>
      <w:r w:rsidRPr="00D2085D">
        <w:rPr>
          <w:rFonts w:ascii="Trebuchet MS" w:hAnsi="Trebuchet MS" w:cs="Tw Cen MT"/>
          <w:sz w:val="24"/>
          <w:szCs w:val="24"/>
        </w:rPr>
        <w:t>, tal como foi a quarentena dos astronautas da Apollo 11. Alguns jovens dizem: Pastor, não quero ir para o Céu pois pelo que sei lá nós teremos 1 tipo só de roupa (aquela branca), não poderemos namorar, viveremos cantando com os anjos dia e noite, e a única dimensão da vida será o aspecto religioso.</w:t>
      </w:r>
    </w:p>
    <w:p w:rsidR="00642E8F" w:rsidRPr="00D2085D" w:rsidRDefault="00642E8F" w:rsidP="00642E8F">
      <w:pPr>
        <w:spacing w:after="0" w:line="240" w:lineRule="auto"/>
        <w:jc w:val="both"/>
        <w:rPr>
          <w:rFonts w:ascii="Trebuchet MS" w:hAnsi="Trebuchet MS" w:cs="Tw Cen MT"/>
          <w:sz w:val="24"/>
          <w:szCs w:val="24"/>
        </w:rPr>
      </w:pP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Mas eu quero lhe dizer que esta ideia está equivocada e não têm o menor fundamento. Se analisarmos a vida que temos hoje aqui na Terra, e a que Deus nos promete dar no Céu, veremos que o Céu é imperdível. Hoje estamos: </w:t>
      </w:r>
    </w:p>
    <w:p w:rsidR="00642E8F" w:rsidRPr="00D2085D" w:rsidRDefault="00642E8F" w:rsidP="00642E8F">
      <w:pPr>
        <w:pStyle w:val="Corpodetexto"/>
        <w:numPr>
          <w:ilvl w:val="0"/>
          <w:numId w:val="8"/>
        </w:numPr>
        <w:ind w:right="0"/>
        <w:rPr>
          <w:rFonts w:ascii="Trebuchet MS" w:hAnsi="Trebuchet MS" w:cs="Tw Cen MT"/>
        </w:rPr>
      </w:pPr>
      <w:r w:rsidRPr="00D2085D">
        <w:rPr>
          <w:rFonts w:ascii="Trebuchet MS" w:hAnsi="Trebuchet MS" w:cs="Tw Cen MT"/>
        </w:rPr>
        <w:t xml:space="preserve">Confinados a todos os limites possíveis de reclusão. </w:t>
      </w:r>
    </w:p>
    <w:p w:rsidR="00642E8F" w:rsidRPr="00D2085D" w:rsidRDefault="00642E8F" w:rsidP="00642E8F">
      <w:pPr>
        <w:pStyle w:val="Corpodetexto"/>
        <w:numPr>
          <w:ilvl w:val="0"/>
          <w:numId w:val="8"/>
        </w:numPr>
        <w:ind w:right="0"/>
        <w:rPr>
          <w:rFonts w:ascii="Trebuchet MS" w:hAnsi="Trebuchet MS" w:cs="Tw Cen MT"/>
        </w:rPr>
      </w:pPr>
      <w:r w:rsidRPr="00D2085D">
        <w:rPr>
          <w:rFonts w:ascii="Trebuchet MS" w:hAnsi="Trebuchet MS" w:cs="Tw Cen MT"/>
        </w:rPr>
        <w:t xml:space="preserve">Não podemos ficar muito expostos ao sol- pode-se pegar câncer de pele. </w:t>
      </w:r>
    </w:p>
    <w:p w:rsidR="00642E8F" w:rsidRPr="00D2085D" w:rsidRDefault="00642E8F" w:rsidP="00642E8F">
      <w:pPr>
        <w:pStyle w:val="Corpodetexto"/>
        <w:numPr>
          <w:ilvl w:val="0"/>
          <w:numId w:val="8"/>
        </w:numPr>
        <w:ind w:right="0"/>
        <w:rPr>
          <w:rFonts w:ascii="Trebuchet MS" w:hAnsi="Trebuchet MS" w:cs="Tw Cen MT"/>
        </w:rPr>
      </w:pPr>
      <w:r w:rsidRPr="00D2085D">
        <w:rPr>
          <w:rFonts w:ascii="Trebuchet MS" w:hAnsi="Trebuchet MS" w:cs="Tw Cen MT"/>
        </w:rPr>
        <w:t xml:space="preserve">A excessiva poluição urbana impede-nos de respirar saudavelmente nas grandes cidades. </w:t>
      </w:r>
    </w:p>
    <w:p w:rsidR="00642E8F" w:rsidRPr="00D2085D" w:rsidRDefault="00642E8F" w:rsidP="00642E8F">
      <w:pPr>
        <w:pStyle w:val="Corpodetexto"/>
        <w:numPr>
          <w:ilvl w:val="0"/>
          <w:numId w:val="8"/>
        </w:numPr>
        <w:ind w:right="0"/>
        <w:rPr>
          <w:rFonts w:ascii="Trebuchet MS" w:hAnsi="Trebuchet MS" w:cs="Tw Cen MT"/>
        </w:rPr>
      </w:pPr>
      <w:r w:rsidRPr="00D2085D">
        <w:rPr>
          <w:rFonts w:ascii="Trebuchet MS" w:hAnsi="Trebuchet MS" w:cs="Tw Cen MT"/>
        </w:rPr>
        <w:lastRenderedPageBreak/>
        <w:t>A água que bebemos é horrível. (SP as pessoas tomam água da Billings, que é a fonte de água e ao mesmo tempo o esgoto da cidade).</w:t>
      </w:r>
    </w:p>
    <w:p w:rsidR="00642E8F" w:rsidRPr="00D2085D" w:rsidRDefault="00642E8F" w:rsidP="00642E8F">
      <w:pPr>
        <w:pStyle w:val="Corpodetexto"/>
        <w:numPr>
          <w:ilvl w:val="0"/>
          <w:numId w:val="8"/>
        </w:numPr>
        <w:ind w:right="0"/>
        <w:rPr>
          <w:rFonts w:ascii="Trebuchet MS" w:hAnsi="Trebuchet MS" w:cs="Tw Cen MT"/>
        </w:rPr>
      </w:pPr>
      <w:r w:rsidRPr="00D2085D">
        <w:rPr>
          <w:rFonts w:ascii="Trebuchet MS" w:hAnsi="Trebuchet MS" w:cs="Tw Cen MT"/>
        </w:rPr>
        <w:t>Os alimentos ou estão contaminados pelas pragas ou pelos inseticidas. (Leite: hoje a vaca dá 12x mais leite que o normal).</w:t>
      </w:r>
    </w:p>
    <w:p w:rsidR="00642E8F" w:rsidRPr="00D2085D" w:rsidRDefault="00642E8F" w:rsidP="00642E8F">
      <w:pPr>
        <w:pStyle w:val="Corpodetexto"/>
        <w:numPr>
          <w:ilvl w:val="0"/>
          <w:numId w:val="8"/>
        </w:numPr>
        <w:ind w:right="0"/>
        <w:rPr>
          <w:rFonts w:ascii="Trebuchet MS" w:hAnsi="Trebuchet MS" w:cs="Tw Cen MT"/>
        </w:rPr>
      </w:pPr>
      <w:r w:rsidRPr="00D2085D">
        <w:rPr>
          <w:rFonts w:ascii="Trebuchet MS" w:hAnsi="Trebuchet MS" w:cs="Tw Cen MT"/>
        </w:rPr>
        <w:t>Muitas crianças já nascem dentro de incubadoras para que não morram contaminadas por tantas bactérias nocivas existentes no ar e na água. (Irmã do Rio me contou que seu filho nasceu sem uma artéria do coração, provocando-lhe a morte em 6 meses sufocamento)</w:t>
      </w:r>
    </w:p>
    <w:p w:rsidR="00642E8F" w:rsidRPr="00D2085D" w:rsidRDefault="00642E8F" w:rsidP="00642E8F">
      <w:pPr>
        <w:pStyle w:val="Corpodetexto"/>
        <w:numPr>
          <w:ilvl w:val="0"/>
          <w:numId w:val="8"/>
        </w:numPr>
        <w:ind w:right="0"/>
        <w:rPr>
          <w:rFonts w:ascii="Trebuchet MS" w:hAnsi="Trebuchet MS" w:cs="Tw Cen MT"/>
        </w:rPr>
      </w:pPr>
      <w:r w:rsidRPr="00D2085D">
        <w:rPr>
          <w:rFonts w:ascii="Trebuchet MS" w:hAnsi="Trebuchet MS" w:cs="Tw Cen MT"/>
        </w:rPr>
        <w:t>Há milhares sofrendo nos hospitais com doenças terríveis, incuráveis, as quais os levarão à sepultura de forma calamitosa. Para onde quer que vamos, sentimos que estamos acorrentados por inúmeras circunstâncias de dificuldades e pesares.</w:t>
      </w:r>
    </w:p>
    <w:p w:rsidR="00642E8F" w:rsidRPr="00D2085D" w:rsidRDefault="00642E8F" w:rsidP="00642E8F">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Mas no lar que Deus nos prometeu teremos completa liberdade. </w:t>
      </w:r>
    </w:p>
    <w:p w:rsidR="00642E8F" w:rsidRPr="00D2085D" w:rsidRDefault="00642E8F" w:rsidP="00642E8F">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EGW nos diz que: </w:t>
      </w:r>
      <w:r w:rsidRPr="00D2085D">
        <w:rPr>
          <w:rFonts w:ascii="Trebuchet MS" w:hAnsi="Trebuchet MS" w:cs="Tw Cen MT"/>
          <w:b/>
          <w:bCs/>
          <w:sz w:val="24"/>
          <w:szCs w:val="24"/>
        </w:rPr>
        <w:t>Se pudéssemos ter mesmo que só uma visão da cidade celestial, nunca mais desejaríamos morar outra vez na Terra</w:t>
      </w:r>
      <w:r w:rsidRPr="00D2085D">
        <w:rPr>
          <w:rFonts w:ascii="Trebuchet MS" w:hAnsi="Trebuchet MS" w:cs="Tw Cen MT"/>
          <w:sz w:val="24"/>
          <w:szCs w:val="24"/>
        </w:rPr>
        <w:t xml:space="preserve">. Eventos finais 248. </w:t>
      </w:r>
    </w:p>
    <w:p w:rsidR="00642E8F" w:rsidRPr="00D2085D" w:rsidRDefault="00642E8F" w:rsidP="00642E8F">
      <w:pPr>
        <w:spacing w:after="0" w:line="240" w:lineRule="auto"/>
        <w:jc w:val="center"/>
        <w:rPr>
          <w:rFonts w:ascii="Trebuchet MS" w:hAnsi="Trebuchet MS" w:cs="Tw Cen MT"/>
          <w:sz w:val="24"/>
          <w:szCs w:val="24"/>
        </w:rPr>
      </w:pPr>
    </w:p>
    <w:p w:rsidR="00642E8F" w:rsidRPr="00D2085D" w:rsidRDefault="00642E8F" w:rsidP="00642E8F">
      <w:pPr>
        <w:spacing w:after="0" w:line="240" w:lineRule="auto"/>
        <w:jc w:val="center"/>
        <w:rPr>
          <w:rFonts w:ascii="Trebuchet MS" w:hAnsi="Trebuchet MS" w:cs="Tw Cen MT"/>
          <w:caps/>
          <w:sz w:val="24"/>
          <w:szCs w:val="24"/>
        </w:rPr>
      </w:pPr>
      <w:r w:rsidRPr="00D2085D">
        <w:rPr>
          <w:rFonts w:ascii="Trebuchet MS" w:hAnsi="Trebuchet MS" w:cs="Tw Cen MT"/>
          <w:caps/>
          <w:sz w:val="24"/>
          <w:szCs w:val="24"/>
        </w:rPr>
        <w:t>Vejamos então como será o Céu.</w:t>
      </w:r>
    </w:p>
    <w:p w:rsidR="00642E8F" w:rsidRPr="00D2085D" w:rsidRDefault="00642E8F" w:rsidP="00642E8F">
      <w:pPr>
        <w:spacing w:after="0" w:line="240" w:lineRule="auto"/>
        <w:jc w:val="center"/>
        <w:rPr>
          <w:rFonts w:ascii="Trebuchet MS" w:hAnsi="Trebuchet MS" w:cs="Tw Cen MT"/>
          <w:sz w:val="24"/>
          <w:szCs w:val="24"/>
        </w:rPr>
      </w:pP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1-O QUE FIZERMOS DESFRUTAREMOS ISA. 65.21-22</w:t>
      </w:r>
    </w:p>
    <w:p w:rsidR="00642E8F" w:rsidRPr="00D2085D" w:rsidRDefault="00642E8F" w:rsidP="00642E8F">
      <w:pPr>
        <w:numPr>
          <w:ilvl w:val="0"/>
          <w:numId w:val="14"/>
        </w:numPr>
        <w:spacing w:after="0" w:line="240" w:lineRule="auto"/>
        <w:jc w:val="both"/>
        <w:rPr>
          <w:rFonts w:ascii="Trebuchet MS" w:hAnsi="Trebuchet MS" w:cs="Tw Cen MT"/>
          <w:sz w:val="24"/>
          <w:szCs w:val="24"/>
        </w:rPr>
      </w:pPr>
      <w:r w:rsidRPr="00D2085D">
        <w:rPr>
          <w:rFonts w:ascii="Trebuchet MS" w:hAnsi="Trebuchet MS" w:cs="Tw Cen MT"/>
          <w:sz w:val="24"/>
          <w:szCs w:val="24"/>
        </w:rPr>
        <w:t>ARANHAS E PÁSSAROS - IJ 84 242</w:t>
      </w:r>
    </w:p>
    <w:p w:rsidR="00642E8F" w:rsidRPr="00D2085D" w:rsidRDefault="00642E8F" w:rsidP="00642E8F">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Neste mundo trabalhamos duro para as vezes Ter de ceder o que alcançamos a outros ou simplesmente para entregarmos a quem nos roubou.</w:t>
      </w:r>
    </w:p>
    <w:p w:rsidR="00642E8F" w:rsidRPr="00D2085D" w:rsidRDefault="00642E8F" w:rsidP="00642E8F">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 xml:space="preserve">Muitos pássaros se alimentam de Aranhas, mas alguns também se aproveitam dos trabalhos destas. Os </w:t>
      </w:r>
      <w:r w:rsidRPr="00D2085D">
        <w:rPr>
          <w:rFonts w:ascii="Trebuchet MS" w:hAnsi="Trebuchet MS" w:cs="Tw Cen MT"/>
          <w:b/>
          <w:bCs/>
          <w:sz w:val="24"/>
          <w:szCs w:val="24"/>
        </w:rPr>
        <w:t>colibris</w:t>
      </w:r>
      <w:r w:rsidRPr="00D2085D">
        <w:rPr>
          <w:rFonts w:ascii="Trebuchet MS" w:hAnsi="Trebuchet MS" w:cs="Tw Cen MT"/>
          <w:sz w:val="24"/>
          <w:szCs w:val="24"/>
        </w:rPr>
        <w:t>, por conseguir pairar no ar, apanham pequeninos insetos capturados pelas teias das aranhas. Eles também roubam pedaços de teias para construírem seus ninhos.</w:t>
      </w:r>
    </w:p>
    <w:p w:rsidR="00642E8F" w:rsidRPr="00D2085D" w:rsidRDefault="00642E8F" w:rsidP="00642E8F">
      <w:pPr>
        <w:spacing w:after="0" w:line="240" w:lineRule="auto"/>
        <w:jc w:val="both"/>
        <w:rPr>
          <w:rFonts w:ascii="Trebuchet MS" w:hAnsi="Trebuchet MS" w:cs="Tw Cen MT"/>
          <w:sz w:val="24"/>
          <w:szCs w:val="24"/>
        </w:rPr>
      </w:pP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2- MORAREMOS EM UMA CIDADE MUITO ESPECIAL. APOC. 21.19-20</w:t>
      </w: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AS PEDRAS DA NOVA JERUSALÉM- Construção de uma casa. </w:t>
      </w:r>
    </w:p>
    <w:p w:rsidR="00642E8F" w:rsidRPr="00D2085D" w:rsidRDefault="00642E8F" w:rsidP="00642E8F">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O jaspe (pode ser branco, amarelo, marrom, preto e vermelho). </w:t>
      </w:r>
    </w:p>
    <w:p w:rsidR="00642E8F" w:rsidRPr="00D2085D" w:rsidRDefault="00642E8F" w:rsidP="00642E8F">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Safiras (cor azul e quanto mais escuro o azul mais cara é a pedra). </w:t>
      </w:r>
    </w:p>
    <w:p w:rsidR="00642E8F" w:rsidRPr="00D2085D" w:rsidRDefault="00642E8F" w:rsidP="00642E8F">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Calcedônia (semitransparente e coberta de manchas e círculos). </w:t>
      </w:r>
    </w:p>
    <w:p w:rsidR="00642E8F" w:rsidRPr="00D2085D" w:rsidRDefault="00642E8F" w:rsidP="00642E8F">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Esmeraldas (quase tão caras quanto os diamantes por serem muito raras. Vão de cor pálida a verde vivo e tem forma </w:t>
      </w:r>
      <w:proofErr w:type="spellStart"/>
      <w:r w:rsidRPr="00D2085D">
        <w:rPr>
          <w:rFonts w:ascii="Trebuchet MS" w:hAnsi="Trebuchet MS" w:cs="Tw Cen MT"/>
          <w:sz w:val="24"/>
          <w:szCs w:val="24"/>
        </w:rPr>
        <w:t>sextangular</w:t>
      </w:r>
      <w:proofErr w:type="spellEnd"/>
      <w:r w:rsidRPr="00D2085D">
        <w:rPr>
          <w:rFonts w:ascii="Trebuchet MS" w:hAnsi="Trebuchet MS" w:cs="Tw Cen MT"/>
          <w:sz w:val="24"/>
          <w:szCs w:val="24"/>
        </w:rPr>
        <w:t xml:space="preserve">). </w:t>
      </w:r>
    </w:p>
    <w:p w:rsidR="00642E8F" w:rsidRPr="00D2085D" w:rsidRDefault="00642E8F" w:rsidP="00642E8F">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Sardônica (a mais barata das pedras preciosas usada extensamente em joalherias). </w:t>
      </w:r>
    </w:p>
    <w:p w:rsidR="00642E8F" w:rsidRPr="00D2085D" w:rsidRDefault="00642E8F" w:rsidP="00642E8F">
      <w:pPr>
        <w:numPr>
          <w:ilvl w:val="0"/>
          <w:numId w:val="11"/>
        </w:numPr>
        <w:spacing w:after="0" w:line="240" w:lineRule="auto"/>
        <w:jc w:val="both"/>
        <w:rPr>
          <w:rFonts w:ascii="Trebuchet MS" w:hAnsi="Trebuchet MS" w:cs="Tw Cen MT"/>
          <w:sz w:val="24"/>
          <w:szCs w:val="24"/>
        </w:rPr>
      </w:pPr>
      <w:proofErr w:type="spellStart"/>
      <w:r w:rsidRPr="00D2085D">
        <w:rPr>
          <w:rFonts w:ascii="Trebuchet MS" w:hAnsi="Trebuchet MS" w:cs="Tw Cen MT"/>
          <w:sz w:val="24"/>
          <w:szCs w:val="24"/>
        </w:rPr>
        <w:t>Sárdio</w:t>
      </w:r>
      <w:proofErr w:type="spellEnd"/>
      <w:r w:rsidRPr="00D2085D">
        <w:rPr>
          <w:rFonts w:ascii="Trebuchet MS" w:hAnsi="Trebuchet MS" w:cs="Tw Cen MT"/>
          <w:sz w:val="24"/>
          <w:szCs w:val="24"/>
        </w:rPr>
        <w:t xml:space="preserve"> (cor vermelha também muito usada por joalheiros). </w:t>
      </w:r>
    </w:p>
    <w:p w:rsidR="00642E8F" w:rsidRPr="00D2085D" w:rsidRDefault="00642E8F" w:rsidP="00642E8F">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Crisólito (em amarelo, marrom e verde, sendo o mais caro da família dos </w:t>
      </w:r>
      <w:proofErr w:type="spellStart"/>
      <w:r w:rsidRPr="00D2085D">
        <w:rPr>
          <w:rFonts w:ascii="Trebuchet MS" w:hAnsi="Trebuchet MS" w:cs="Tw Cen MT"/>
          <w:sz w:val="24"/>
          <w:szCs w:val="24"/>
        </w:rPr>
        <w:t>peridotos</w:t>
      </w:r>
      <w:proofErr w:type="spellEnd"/>
      <w:r w:rsidRPr="00D2085D">
        <w:rPr>
          <w:rFonts w:ascii="Trebuchet MS" w:hAnsi="Trebuchet MS" w:cs="Tw Cen MT"/>
          <w:sz w:val="24"/>
          <w:szCs w:val="24"/>
        </w:rPr>
        <w:t xml:space="preserve">). </w:t>
      </w:r>
    </w:p>
    <w:p w:rsidR="00642E8F" w:rsidRPr="00D2085D" w:rsidRDefault="00642E8F" w:rsidP="00642E8F">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Berilo (cristais populares porque estão entre os maiores, alguns pesando várias toneladas. Vão de verde claro a verde apagado transparente). </w:t>
      </w:r>
    </w:p>
    <w:p w:rsidR="00642E8F" w:rsidRPr="00D2085D" w:rsidRDefault="00642E8F" w:rsidP="00642E8F">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Topázio (uma das mais duras das pedras preciosas. Alguns são incolores variando do bronzeado ao vermelho-rosa). </w:t>
      </w:r>
    </w:p>
    <w:p w:rsidR="00642E8F" w:rsidRPr="00D2085D" w:rsidRDefault="00642E8F" w:rsidP="00642E8F">
      <w:pPr>
        <w:numPr>
          <w:ilvl w:val="0"/>
          <w:numId w:val="11"/>
        </w:numPr>
        <w:spacing w:after="0" w:line="240" w:lineRule="auto"/>
        <w:jc w:val="both"/>
        <w:rPr>
          <w:rFonts w:ascii="Trebuchet MS" w:hAnsi="Trebuchet MS" w:cs="Tw Cen MT"/>
          <w:sz w:val="24"/>
          <w:szCs w:val="24"/>
        </w:rPr>
      </w:pPr>
      <w:proofErr w:type="spellStart"/>
      <w:r w:rsidRPr="00D2085D">
        <w:rPr>
          <w:rFonts w:ascii="Trebuchet MS" w:hAnsi="Trebuchet MS" w:cs="Tw Cen MT"/>
          <w:sz w:val="24"/>
          <w:szCs w:val="24"/>
        </w:rPr>
        <w:t>Crisópraso</w:t>
      </w:r>
      <w:proofErr w:type="spellEnd"/>
      <w:r w:rsidRPr="00D2085D">
        <w:rPr>
          <w:rFonts w:ascii="Trebuchet MS" w:hAnsi="Trebuchet MS" w:cs="Tw Cen MT"/>
          <w:sz w:val="24"/>
          <w:szCs w:val="24"/>
        </w:rPr>
        <w:t xml:space="preserve"> (quando polida torna-se uma das mais belas pedras.  É verde-maçã transparente). </w:t>
      </w:r>
    </w:p>
    <w:p w:rsidR="00642E8F" w:rsidRPr="00D2085D" w:rsidRDefault="00642E8F" w:rsidP="00642E8F">
      <w:pPr>
        <w:numPr>
          <w:ilvl w:val="0"/>
          <w:numId w:val="11"/>
        </w:numPr>
        <w:spacing w:after="0" w:line="240" w:lineRule="auto"/>
        <w:jc w:val="both"/>
        <w:rPr>
          <w:rFonts w:ascii="Trebuchet MS" w:hAnsi="Trebuchet MS" w:cs="Tw Cen MT"/>
          <w:sz w:val="24"/>
          <w:szCs w:val="24"/>
        </w:rPr>
      </w:pPr>
      <w:proofErr w:type="spellStart"/>
      <w:r w:rsidRPr="00D2085D">
        <w:rPr>
          <w:rFonts w:ascii="Trebuchet MS" w:hAnsi="Trebuchet MS" w:cs="Tw Cen MT"/>
          <w:sz w:val="24"/>
          <w:szCs w:val="24"/>
        </w:rPr>
        <w:t>Jacinte</w:t>
      </w:r>
      <w:proofErr w:type="spellEnd"/>
      <w:r w:rsidRPr="00D2085D">
        <w:rPr>
          <w:rFonts w:ascii="Trebuchet MS" w:hAnsi="Trebuchet MS" w:cs="Tw Cen MT"/>
          <w:sz w:val="24"/>
          <w:szCs w:val="24"/>
        </w:rPr>
        <w:t xml:space="preserve"> (de cor púrpura é muito duro e quase transparente). </w:t>
      </w:r>
    </w:p>
    <w:p w:rsidR="00642E8F" w:rsidRPr="00D2085D" w:rsidRDefault="00642E8F" w:rsidP="00642E8F">
      <w:pPr>
        <w:numPr>
          <w:ilvl w:val="0"/>
          <w:numId w:val="11"/>
        </w:numPr>
        <w:spacing w:after="0" w:line="240" w:lineRule="auto"/>
        <w:jc w:val="both"/>
        <w:rPr>
          <w:rFonts w:ascii="Trebuchet MS" w:hAnsi="Trebuchet MS" w:cs="Tw Cen MT"/>
          <w:sz w:val="24"/>
          <w:szCs w:val="24"/>
        </w:rPr>
      </w:pPr>
      <w:proofErr w:type="spellStart"/>
      <w:r w:rsidRPr="00D2085D">
        <w:rPr>
          <w:rFonts w:ascii="Trebuchet MS" w:hAnsi="Trebuchet MS" w:cs="Tw Cen MT"/>
          <w:sz w:val="24"/>
          <w:szCs w:val="24"/>
        </w:rPr>
        <w:lastRenderedPageBreak/>
        <w:t>Amestita</w:t>
      </w:r>
      <w:proofErr w:type="spellEnd"/>
      <w:r w:rsidRPr="00D2085D">
        <w:rPr>
          <w:rFonts w:ascii="Trebuchet MS" w:hAnsi="Trebuchet MS" w:cs="Tw Cen MT"/>
          <w:sz w:val="24"/>
          <w:szCs w:val="24"/>
        </w:rPr>
        <w:t xml:space="preserve"> (dá uma exibição de “faixas” em sua cor púrpura irradiando um aspecto quase único).</w:t>
      </w:r>
    </w:p>
    <w:p w:rsidR="00642E8F" w:rsidRPr="00D2085D" w:rsidRDefault="00642E8F" w:rsidP="00642E8F">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As melhores dentre a maioria deste fundamento de pedras preciosas vêm do Brasil.</w:t>
      </w:r>
    </w:p>
    <w:p w:rsidR="00642E8F" w:rsidRPr="00D2085D" w:rsidRDefault="00642E8F" w:rsidP="00642E8F">
      <w:pPr>
        <w:spacing w:after="0" w:line="240" w:lineRule="auto"/>
        <w:jc w:val="both"/>
        <w:rPr>
          <w:rFonts w:ascii="Trebuchet MS" w:hAnsi="Trebuchet MS" w:cs="Tw Cen MT"/>
          <w:sz w:val="24"/>
          <w:szCs w:val="24"/>
        </w:rPr>
      </w:pP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3- VOAREMOS. ISA. 60.8</w:t>
      </w:r>
    </w:p>
    <w:p w:rsidR="00642E8F" w:rsidRPr="00D2085D" w:rsidRDefault="00642E8F" w:rsidP="00642E8F">
      <w:pPr>
        <w:numPr>
          <w:ilvl w:val="0"/>
          <w:numId w:val="13"/>
        </w:numPr>
        <w:spacing w:after="0" w:line="240" w:lineRule="auto"/>
        <w:jc w:val="both"/>
        <w:rPr>
          <w:rFonts w:ascii="Trebuchet MS" w:hAnsi="Trebuchet MS" w:cs="Tw Cen MT"/>
          <w:sz w:val="24"/>
          <w:szCs w:val="24"/>
        </w:rPr>
      </w:pPr>
      <w:r w:rsidRPr="00D2085D">
        <w:rPr>
          <w:rFonts w:ascii="Trebuchet MS" w:hAnsi="Trebuchet MS" w:cs="Tw Cen MT"/>
          <w:sz w:val="24"/>
          <w:szCs w:val="24"/>
        </w:rPr>
        <w:t>VOANDO SEM PENAS</w:t>
      </w:r>
    </w:p>
    <w:p w:rsidR="00642E8F" w:rsidRPr="00D2085D" w:rsidRDefault="00642E8F" w:rsidP="00642E8F">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 xml:space="preserve">Não somente pássaros ou insetos voam. O </w:t>
      </w:r>
      <w:r w:rsidRPr="00D2085D">
        <w:rPr>
          <w:rFonts w:ascii="Trebuchet MS" w:hAnsi="Trebuchet MS" w:cs="Tw Cen MT"/>
          <w:b/>
          <w:bCs/>
          <w:sz w:val="24"/>
          <w:szCs w:val="24"/>
        </w:rPr>
        <w:t>lêmure</w:t>
      </w:r>
      <w:r w:rsidRPr="00D2085D">
        <w:rPr>
          <w:rFonts w:ascii="Trebuchet MS" w:hAnsi="Trebuchet MS" w:cs="Tw Cen MT"/>
          <w:sz w:val="24"/>
          <w:szCs w:val="24"/>
        </w:rPr>
        <w:t xml:space="preserve"> voador é capaz de saltar do alto de uma árvore e viajar por várias centenas de metros. Seu filhote agarra-se firmemente às suas costas enquanto faz seu voo planado. Há um </w:t>
      </w:r>
      <w:r w:rsidRPr="00D2085D">
        <w:rPr>
          <w:rFonts w:ascii="Trebuchet MS" w:hAnsi="Trebuchet MS" w:cs="Tw Cen MT"/>
          <w:b/>
          <w:bCs/>
          <w:sz w:val="24"/>
          <w:szCs w:val="24"/>
        </w:rPr>
        <w:t>gambá</w:t>
      </w:r>
      <w:r w:rsidRPr="00D2085D">
        <w:rPr>
          <w:rFonts w:ascii="Trebuchet MS" w:hAnsi="Trebuchet MS" w:cs="Tw Cen MT"/>
          <w:sz w:val="24"/>
          <w:szCs w:val="24"/>
        </w:rPr>
        <w:t xml:space="preserve"> na Austrália que plana. Tem 15 cm de comprimento sendo metade disto sua cauda.  No Sudeste Asiático há um </w:t>
      </w:r>
      <w:r w:rsidRPr="00D2085D">
        <w:rPr>
          <w:rFonts w:ascii="Trebuchet MS" w:hAnsi="Trebuchet MS" w:cs="Tw Cen MT"/>
          <w:b/>
          <w:bCs/>
          <w:sz w:val="24"/>
          <w:szCs w:val="24"/>
        </w:rPr>
        <w:t>dragão voador</w:t>
      </w:r>
      <w:r w:rsidRPr="00D2085D">
        <w:rPr>
          <w:rFonts w:ascii="Trebuchet MS" w:hAnsi="Trebuchet MS" w:cs="Tw Cen MT"/>
          <w:sz w:val="24"/>
          <w:szCs w:val="24"/>
        </w:rPr>
        <w:t xml:space="preserve"> que usa suas dobras de pele para saltar e planar por até 15 m, e ainda consegue mudar de direção para a direita ou esquerda se quiser enquanto voa. Algumas </w:t>
      </w:r>
      <w:r w:rsidRPr="00D2085D">
        <w:rPr>
          <w:rFonts w:ascii="Trebuchet MS" w:hAnsi="Trebuchet MS" w:cs="Tw Cen MT"/>
          <w:b/>
          <w:bCs/>
          <w:sz w:val="24"/>
          <w:szCs w:val="24"/>
        </w:rPr>
        <w:t>rãs asiáticas</w:t>
      </w:r>
      <w:r w:rsidRPr="00D2085D">
        <w:rPr>
          <w:rFonts w:ascii="Trebuchet MS" w:hAnsi="Trebuchet MS" w:cs="Tw Cen MT"/>
          <w:sz w:val="24"/>
          <w:szCs w:val="24"/>
        </w:rPr>
        <w:t xml:space="preserve"> têm tremendas dobras de pele em seus pés que atuam como paraquedas quando elas saltam. Há os peixes voadores (planadores) que correm bastante na água, saltam e planam com suas barbatanas estendidas.</w:t>
      </w:r>
    </w:p>
    <w:p w:rsidR="00642E8F" w:rsidRPr="00D2085D" w:rsidRDefault="00642E8F" w:rsidP="00642E8F">
      <w:pPr>
        <w:numPr>
          <w:ilvl w:val="0"/>
          <w:numId w:val="12"/>
        </w:numPr>
        <w:spacing w:after="0" w:line="240" w:lineRule="auto"/>
        <w:jc w:val="both"/>
        <w:rPr>
          <w:rFonts w:ascii="Trebuchet MS" w:hAnsi="Trebuchet MS" w:cs="Tw Cen MT"/>
          <w:sz w:val="24"/>
          <w:szCs w:val="24"/>
        </w:rPr>
      </w:pPr>
      <w:r w:rsidRPr="00D2085D">
        <w:rPr>
          <w:rFonts w:ascii="Trebuchet MS" w:hAnsi="Trebuchet MS" w:cs="Tw Cen MT"/>
          <w:sz w:val="24"/>
          <w:szCs w:val="24"/>
        </w:rPr>
        <w:t>Voar sempre foi um sonho do homem. A partir de 1906 isto foi possível com Santos Dumont. Você já voou? Lá não somente voará mas viajará pelo universo.</w:t>
      </w:r>
    </w:p>
    <w:p w:rsidR="00642E8F" w:rsidRPr="00D2085D" w:rsidRDefault="00642E8F" w:rsidP="00642E8F">
      <w:pPr>
        <w:spacing w:after="0" w:line="240" w:lineRule="auto"/>
        <w:jc w:val="both"/>
        <w:rPr>
          <w:rFonts w:ascii="Trebuchet MS" w:hAnsi="Trebuchet MS" w:cs="Tw Cen MT"/>
          <w:sz w:val="24"/>
          <w:szCs w:val="24"/>
        </w:rPr>
      </w:pP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4- BEBEREMOS DO RIO QUE PRODUZ VIDA. APOC. 22.1</w:t>
      </w:r>
    </w:p>
    <w:p w:rsidR="00642E8F" w:rsidRPr="00D2085D" w:rsidRDefault="00642E8F" w:rsidP="00642E8F">
      <w:pPr>
        <w:numPr>
          <w:ilvl w:val="0"/>
          <w:numId w:val="15"/>
        </w:numPr>
        <w:spacing w:after="0" w:line="240" w:lineRule="auto"/>
        <w:jc w:val="both"/>
        <w:rPr>
          <w:rFonts w:ascii="Trebuchet MS" w:hAnsi="Trebuchet MS" w:cs="Tw Cen MT"/>
          <w:sz w:val="24"/>
          <w:szCs w:val="24"/>
        </w:rPr>
      </w:pPr>
      <w:r w:rsidRPr="00D2085D">
        <w:rPr>
          <w:rFonts w:ascii="Trebuchet MS" w:hAnsi="Trebuchet MS" w:cs="Tw Cen MT"/>
          <w:sz w:val="24"/>
          <w:szCs w:val="24"/>
        </w:rPr>
        <w:t>O GANGES - IJ 2000 246</w:t>
      </w:r>
    </w:p>
    <w:p w:rsidR="00642E8F" w:rsidRPr="00D2085D" w:rsidRDefault="00642E8F" w:rsidP="00642E8F">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 xml:space="preserve">Há um rio cuja água o povo hindu acredita que purifica a alma, o rio </w:t>
      </w:r>
      <w:r w:rsidRPr="00D2085D">
        <w:rPr>
          <w:rFonts w:ascii="Trebuchet MS" w:hAnsi="Trebuchet MS" w:cs="Tw Cen MT"/>
          <w:b/>
          <w:bCs/>
          <w:sz w:val="24"/>
          <w:szCs w:val="24"/>
        </w:rPr>
        <w:t>Ganges</w:t>
      </w:r>
      <w:r w:rsidRPr="00D2085D">
        <w:rPr>
          <w:rFonts w:ascii="Trebuchet MS" w:hAnsi="Trebuchet MS" w:cs="Tw Cen MT"/>
          <w:sz w:val="24"/>
          <w:szCs w:val="24"/>
        </w:rPr>
        <w:t>. Banham-se em suas águas para lavarem-se de seus pecados. Colocam as cinzas e corpos de seus mortos nele, acreditando que serão recompensadas por isto na próxima vida. Se um fiel hindu não conseguir chegar às suas margens antes de morrer, ele pode comprar água tirada desse rio barrento e bebê-la. Mas na verdade, por esta incrível falta de higiene, o rio tem sido em todos os tempos o rio da Vida e da Morte.</w:t>
      </w:r>
    </w:p>
    <w:p w:rsidR="00642E8F" w:rsidRPr="00D2085D" w:rsidRDefault="00642E8F" w:rsidP="00642E8F">
      <w:pPr>
        <w:spacing w:after="0" w:line="240" w:lineRule="auto"/>
        <w:jc w:val="both"/>
        <w:rPr>
          <w:rFonts w:ascii="Trebuchet MS" w:hAnsi="Trebuchet MS" w:cs="Tw Cen MT"/>
          <w:sz w:val="24"/>
          <w:szCs w:val="24"/>
        </w:rPr>
      </w:pP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5- NÃO HAVERÁ MAIS NOITE. </w:t>
      </w:r>
    </w:p>
    <w:p w:rsidR="00642E8F" w:rsidRPr="00D2085D" w:rsidRDefault="00642E8F" w:rsidP="00642E8F">
      <w:pPr>
        <w:numPr>
          <w:ilvl w:val="0"/>
          <w:numId w:val="16"/>
        </w:numPr>
        <w:spacing w:after="0" w:line="240" w:lineRule="auto"/>
        <w:jc w:val="both"/>
        <w:rPr>
          <w:rFonts w:ascii="Trebuchet MS" w:hAnsi="Trebuchet MS" w:cs="Tw Cen MT"/>
          <w:sz w:val="24"/>
          <w:szCs w:val="24"/>
        </w:rPr>
      </w:pPr>
      <w:r w:rsidRPr="00D2085D">
        <w:rPr>
          <w:rFonts w:ascii="Trebuchet MS" w:hAnsi="Trebuchet MS" w:cs="Tw Cen MT"/>
          <w:sz w:val="24"/>
          <w:szCs w:val="24"/>
        </w:rPr>
        <w:t>SOL DA MEIA-NOITE - IJ 2000 186</w:t>
      </w:r>
    </w:p>
    <w:p w:rsidR="00642E8F" w:rsidRPr="00D2085D" w:rsidRDefault="00642E8F" w:rsidP="00642E8F">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 xml:space="preserve">Quantas vezes seu relógio chega ao número 12 por dia? 2. Uma quando está bem claro e você almoça, e uma quando você dorme e está muito escuro. Mas não é assim em todo o planeta. Há um lugar chamado terra do “sol da meia-noite”. É a </w:t>
      </w:r>
      <w:r w:rsidRPr="00D2085D">
        <w:rPr>
          <w:rFonts w:ascii="Trebuchet MS" w:hAnsi="Trebuchet MS" w:cs="Tw Cen MT"/>
          <w:b/>
          <w:bCs/>
          <w:sz w:val="24"/>
          <w:szCs w:val="24"/>
        </w:rPr>
        <w:t>Noruega</w:t>
      </w:r>
      <w:r w:rsidRPr="00D2085D">
        <w:rPr>
          <w:rFonts w:ascii="Trebuchet MS" w:hAnsi="Trebuchet MS" w:cs="Tw Cen MT"/>
          <w:sz w:val="24"/>
          <w:szCs w:val="24"/>
        </w:rPr>
        <w:t>. Este país está tão ao norte do globo que, quando é verão, eles veem o sol o tempo todo, e no inverno eles quase não veem o sol, ou quase nunca. No verão o sol brilha à meia noite, no inverno almoçam no escuro.</w:t>
      </w:r>
    </w:p>
    <w:p w:rsidR="00642E8F" w:rsidRPr="00D2085D" w:rsidRDefault="00642E8F" w:rsidP="00642E8F">
      <w:pPr>
        <w:spacing w:after="0" w:line="240" w:lineRule="auto"/>
        <w:jc w:val="both"/>
        <w:rPr>
          <w:rFonts w:ascii="Trebuchet MS" w:hAnsi="Trebuchet MS" w:cs="Tw Cen MT"/>
          <w:sz w:val="24"/>
          <w:szCs w:val="24"/>
        </w:rPr>
      </w:pP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6- O ÚNICO CÉU PARA O CRISTÃO ESTÁ ALÉM DO CÉU. NÃO HÁ CÉU NESTE MUNDO DE TANTO PECADO. </w:t>
      </w:r>
    </w:p>
    <w:p w:rsidR="00642E8F" w:rsidRPr="00D2085D" w:rsidRDefault="00642E8F" w:rsidP="00642E8F">
      <w:pPr>
        <w:numPr>
          <w:ilvl w:val="0"/>
          <w:numId w:val="17"/>
        </w:numPr>
        <w:spacing w:after="0" w:line="240" w:lineRule="auto"/>
        <w:jc w:val="both"/>
        <w:rPr>
          <w:rFonts w:ascii="Trebuchet MS" w:hAnsi="Trebuchet MS" w:cs="Tw Cen MT"/>
          <w:sz w:val="24"/>
          <w:szCs w:val="24"/>
        </w:rPr>
      </w:pPr>
      <w:r w:rsidRPr="00D2085D">
        <w:rPr>
          <w:rFonts w:ascii="Trebuchet MS" w:hAnsi="Trebuchet MS" w:cs="Tw Cen MT"/>
          <w:sz w:val="24"/>
          <w:szCs w:val="24"/>
        </w:rPr>
        <w:t>VIAGEM AO CENTRO DA TERRA - IJ 2000 56</w:t>
      </w:r>
    </w:p>
    <w:p w:rsidR="00642E8F" w:rsidRPr="00D2085D" w:rsidRDefault="00642E8F" w:rsidP="00642E8F">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No filme “</w:t>
      </w:r>
      <w:r w:rsidRPr="00D2085D">
        <w:rPr>
          <w:rFonts w:ascii="Trebuchet MS" w:hAnsi="Trebuchet MS" w:cs="Tw Cen MT"/>
          <w:b/>
          <w:bCs/>
          <w:sz w:val="24"/>
          <w:szCs w:val="24"/>
        </w:rPr>
        <w:t>Viagem ao Centro da Terra</w:t>
      </w:r>
      <w:r w:rsidRPr="00D2085D">
        <w:rPr>
          <w:rFonts w:ascii="Trebuchet MS" w:hAnsi="Trebuchet MS" w:cs="Tw Cen MT"/>
          <w:sz w:val="24"/>
          <w:szCs w:val="24"/>
        </w:rPr>
        <w:t xml:space="preserve">” um grupo de exploradores descobriram um novo mundo no centro de nosso planeta. Mas nós sabemos que lá só existem rochas e lava derretida. No século passado as pessoas acreditavam na ideia deste filme. Por este tempo o Capitão John </w:t>
      </w:r>
      <w:proofErr w:type="spellStart"/>
      <w:r w:rsidRPr="00D2085D">
        <w:rPr>
          <w:rFonts w:ascii="Trebuchet MS" w:hAnsi="Trebuchet MS" w:cs="Tw Cen MT"/>
          <w:sz w:val="24"/>
          <w:szCs w:val="24"/>
        </w:rPr>
        <w:t>Symmes</w:t>
      </w:r>
      <w:proofErr w:type="spellEnd"/>
      <w:r w:rsidRPr="00D2085D">
        <w:rPr>
          <w:rFonts w:ascii="Trebuchet MS" w:hAnsi="Trebuchet MS" w:cs="Tw Cen MT"/>
          <w:sz w:val="24"/>
          <w:szCs w:val="24"/>
        </w:rPr>
        <w:t xml:space="preserve"> foi até o congresso dos EUA e pediu que o país patrocinasse sua </w:t>
      </w:r>
      <w:r w:rsidRPr="00D2085D">
        <w:rPr>
          <w:rFonts w:ascii="Trebuchet MS" w:hAnsi="Trebuchet MS" w:cs="Tw Cen MT"/>
          <w:sz w:val="24"/>
          <w:szCs w:val="24"/>
        </w:rPr>
        <w:lastRenderedPageBreak/>
        <w:t xml:space="preserve">viagem ao Polo Norte, pois cria haver ali um buraco que o levaria a este novo mundo. Conseguiu 25 votos a seu favor. </w:t>
      </w:r>
    </w:p>
    <w:p w:rsidR="00642E8F" w:rsidRPr="00D2085D" w:rsidRDefault="00642E8F" w:rsidP="00642E8F">
      <w:pPr>
        <w:spacing w:after="0" w:line="240" w:lineRule="auto"/>
        <w:jc w:val="both"/>
        <w:rPr>
          <w:rFonts w:ascii="Trebuchet MS" w:hAnsi="Trebuchet MS" w:cs="Tw Cen MT"/>
          <w:sz w:val="24"/>
          <w:szCs w:val="24"/>
        </w:rPr>
      </w:pP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sz w:val="24"/>
          <w:szCs w:val="24"/>
        </w:rPr>
        <w:t>7- ALGUNS PENSAM QUE O CÉU SERÁ CHATO, PORQUE SUA DESCRIÇÃO PARECE MUITO IRREAL. O FATO É QUE LÁ SERÁ MUITO MELHOR. I COR. 2.9.</w:t>
      </w:r>
    </w:p>
    <w:p w:rsidR="00642E8F" w:rsidRPr="00D2085D" w:rsidRDefault="00642E8F" w:rsidP="00642E8F">
      <w:pPr>
        <w:numPr>
          <w:ilvl w:val="0"/>
          <w:numId w:val="18"/>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No Céu os nossos sentidos serão mais sensíveis do que agora. As flores terão um perfume mais doce, e nossa vista será milhares de vezes melhor. Você já olhou para o </w:t>
      </w:r>
      <w:r w:rsidRPr="00D2085D">
        <w:rPr>
          <w:rFonts w:ascii="Trebuchet MS" w:hAnsi="Trebuchet MS" w:cs="Tw Cen MT"/>
          <w:b/>
          <w:bCs/>
          <w:sz w:val="24"/>
          <w:szCs w:val="24"/>
        </w:rPr>
        <w:t>seu reflexo numa colher ou numa bandeja de inox</w:t>
      </w:r>
      <w:r w:rsidRPr="00D2085D">
        <w:rPr>
          <w:rFonts w:ascii="Trebuchet MS" w:hAnsi="Trebuchet MS" w:cs="Tw Cen MT"/>
          <w:sz w:val="24"/>
          <w:szCs w:val="24"/>
        </w:rPr>
        <w:t xml:space="preserve">? Eram assim os espelhos no tempo de Paulo. Temos uma pálida ideia do Céu. </w:t>
      </w:r>
    </w:p>
    <w:p w:rsidR="00642E8F" w:rsidRPr="00D2085D" w:rsidRDefault="00642E8F" w:rsidP="00642E8F">
      <w:pPr>
        <w:spacing w:after="0" w:line="240" w:lineRule="auto"/>
        <w:jc w:val="both"/>
        <w:rPr>
          <w:rFonts w:ascii="Trebuchet MS" w:hAnsi="Trebuchet MS" w:cs="Tw Cen MT"/>
          <w:sz w:val="24"/>
          <w:szCs w:val="24"/>
        </w:rPr>
      </w:pPr>
    </w:p>
    <w:p w:rsidR="00642E8F" w:rsidRPr="00D2085D" w:rsidRDefault="00642E8F" w:rsidP="00642E8F">
      <w:pPr>
        <w:spacing w:after="0" w:line="240" w:lineRule="auto"/>
        <w:jc w:val="both"/>
        <w:rPr>
          <w:rFonts w:ascii="Trebuchet MS" w:hAnsi="Trebuchet MS" w:cs="Tw Cen MT"/>
          <w:sz w:val="24"/>
          <w:szCs w:val="24"/>
        </w:rPr>
      </w:pPr>
      <w:r w:rsidRPr="00D2085D">
        <w:rPr>
          <w:rFonts w:ascii="Trebuchet MS" w:hAnsi="Trebuchet MS" w:cs="Tw Cen MT"/>
          <w:caps/>
          <w:sz w:val="24"/>
          <w:szCs w:val="24"/>
        </w:rPr>
        <w:t>Apelo</w:t>
      </w:r>
      <w:r w:rsidRPr="00D2085D">
        <w:rPr>
          <w:rFonts w:ascii="Trebuchet MS" w:hAnsi="Trebuchet MS" w:cs="Tw Cen MT"/>
          <w:sz w:val="24"/>
          <w:szCs w:val="24"/>
        </w:rPr>
        <w:t>- Estejamos lá para conferir tais belezas.</w:t>
      </w:r>
    </w:p>
    <w:p w:rsidR="00642E8F" w:rsidRPr="00D2085D" w:rsidRDefault="00642E8F" w:rsidP="00642E8F">
      <w:pPr>
        <w:spacing w:after="0" w:line="240" w:lineRule="auto"/>
        <w:rPr>
          <w:rFonts w:ascii="Trebuchet MS" w:hAnsi="Trebuchet MS" w:cs="Tw Cen MT"/>
          <w:b/>
          <w:bCs/>
          <w:sz w:val="24"/>
          <w:szCs w:val="24"/>
        </w:rPr>
      </w:pPr>
    </w:p>
    <w:p w:rsidR="00642E8F" w:rsidRPr="00D2085D" w:rsidRDefault="00642E8F" w:rsidP="00642E8F">
      <w:pPr>
        <w:spacing w:after="0" w:line="240" w:lineRule="auto"/>
        <w:jc w:val="right"/>
        <w:rPr>
          <w:rFonts w:ascii="Trebuchet MS" w:hAnsi="Trebuchet MS" w:cs="Tw Cen MT"/>
          <w:bCs/>
          <w:sz w:val="24"/>
          <w:szCs w:val="24"/>
        </w:rPr>
      </w:pPr>
      <w:r>
        <w:rPr>
          <w:rFonts w:ascii="Trebuchet MS" w:hAnsi="Trebuchet MS" w:cs="Tw Cen MT"/>
          <w:bCs/>
          <w:sz w:val="24"/>
          <w:szCs w:val="24"/>
        </w:rPr>
        <w:t>Pr. Marcelo Augusto de Carvalho</w:t>
      </w:r>
      <w:r w:rsidRPr="00D2085D">
        <w:rPr>
          <w:rFonts w:ascii="Trebuchet MS" w:hAnsi="Trebuchet MS" w:cs="Tw Cen MT"/>
          <w:bCs/>
          <w:sz w:val="24"/>
          <w:szCs w:val="24"/>
        </w:rPr>
        <w:t xml:space="preserve"> 05 </w:t>
      </w:r>
      <w:proofErr w:type="gramStart"/>
      <w:r w:rsidRPr="00D2085D">
        <w:rPr>
          <w:rFonts w:ascii="Trebuchet MS" w:hAnsi="Trebuchet MS" w:cs="Tw Cen MT"/>
          <w:bCs/>
          <w:sz w:val="24"/>
          <w:szCs w:val="24"/>
        </w:rPr>
        <w:t>Fevereiro</w:t>
      </w:r>
      <w:proofErr w:type="gramEnd"/>
      <w:r w:rsidRPr="00D2085D">
        <w:rPr>
          <w:rFonts w:ascii="Trebuchet MS" w:hAnsi="Trebuchet MS" w:cs="Tw Cen MT"/>
          <w:bCs/>
          <w:sz w:val="24"/>
          <w:szCs w:val="24"/>
        </w:rPr>
        <w:t xml:space="preserve"> 2001 Campo Limpo SP</w:t>
      </w:r>
    </w:p>
    <w:p w:rsidR="001E010C" w:rsidRPr="0073162C" w:rsidRDefault="001E010C" w:rsidP="00642E8F">
      <w:pPr>
        <w:spacing w:after="0" w:line="240" w:lineRule="auto"/>
      </w:pPr>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9B9" w:rsidRDefault="008759B9" w:rsidP="000F3338">
      <w:pPr>
        <w:spacing w:after="0" w:line="240" w:lineRule="auto"/>
      </w:pPr>
      <w:r>
        <w:separator/>
      </w:r>
    </w:p>
  </w:endnote>
  <w:endnote w:type="continuationSeparator" w:id="0">
    <w:p w:rsidR="008759B9" w:rsidRDefault="008759B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9B9" w:rsidRDefault="008759B9" w:rsidP="000F3338">
      <w:pPr>
        <w:spacing w:after="0" w:line="240" w:lineRule="auto"/>
      </w:pPr>
      <w:r>
        <w:separator/>
      </w:r>
    </w:p>
  </w:footnote>
  <w:footnote w:type="continuationSeparator" w:id="0">
    <w:p w:rsidR="008759B9" w:rsidRDefault="008759B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759B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759B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6479"/>
    <w:multiLevelType w:val="hybridMultilevel"/>
    <w:tmpl w:val="9EDABA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55767"/>
    <w:multiLevelType w:val="hybridMultilevel"/>
    <w:tmpl w:val="B608D3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9A857A4"/>
    <w:multiLevelType w:val="hybridMultilevel"/>
    <w:tmpl w:val="07885E3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9650F01"/>
    <w:multiLevelType w:val="hybridMultilevel"/>
    <w:tmpl w:val="7F4E45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AC4180"/>
    <w:multiLevelType w:val="hybridMultilevel"/>
    <w:tmpl w:val="CC28AEBC"/>
    <w:lvl w:ilvl="0" w:tplc="0416000D">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9" w15:restartNumberingAfterBreak="0">
    <w:nsid w:val="4F2D26C3"/>
    <w:multiLevelType w:val="hybridMultilevel"/>
    <w:tmpl w:val="A3E2C81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7CA3231"/>
    <w:multiLevelType w:val="hybridMultilevel"/>
    <w:tmpl w:val="82F42DD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93C298D"/>
    <w:multiLevelType w:val="hybridMultilevel"/>
    <w:tmpl w:val="87E284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C5504C"/>
    <w:multiLevelType w:val="hybridMultilevel"/>
    <w:tmpl w:val="6734C2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643065"/>
    <w:multiLevelType w:val="hybridMultilevel"/>
    <w:tmpl w:val="821A92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6224AA9"/>
    <w:multiLevelType w:val="hybridMultilevel"/>
    <w:tmpl w:val="FCCA868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8"/>
    <w:lvlOverride w:ilvl="0">
      <w:startOverride w:val="1"/>
    </w:lvlOverride>
  </w:num>
  <w:num w:numId="5">
    <w:abstractNumId w:val="15"/>
  </w:num>
  <w:num w:numId="6">
    <w:abstractNumId w:val="1"/>
  </w:num>
  <w:num w:numId="7">
    <w:abstractNumId w:val="14"/>
  </w:num>
  <w:num w:numId="8">
    <w:abstractNumId w:val="6"/>
  </w:num>
  <w:num w:numId="9">
    <w:abstractNumId w:val="17"/>
  </w:num>
  <w:num w:numId="10">
    <w:abstractNumId w:val="10"/>
  </w:num>
  <w:num w:numId="11">
    <w:abstractNumId w:val="11"/>
  </w:num>
  <w:num w:numId="12">
    <w:abstractNumId w:val="4"/>
  </w:num>
  <w:num w:numId="13">
    <w:abstractNumId w:val="13"/>
  </w:num>
  <w:num w:numId="14">
    <w:abstractNumId w:val="5"/>
  </w:num>
  <w:num w:numId="15">
    <w:abstractNumId w:val="0"/>
  </w:num>
  <w:num w:numId="16">
    <w:abstractNumId w:val="1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F3338"/>
    <w:rsid w:val="00136996"/>
    <w:rsid w:val="0015458E"/>
    <w:rsid w:val="001644FB"/>
    <w:rsid w:val="001B2B1B"/>
    <w:rsid w:val="001C1293"/>
    <w:rsid w:val="001E010C"/>
    <w:rsid w:val="00241B7F"/>
    <w:rsid w:val="00264BFA"/>
    <w:rsid w:val="00373627"/>
    <w:rsid w:val="00390FF0"/>
    <w:rsid w:val="00642E8F"/>
    <w:rsid w:val="0073162C"/>
    <w:rsid w:val="008269C9"/>
    <w:rsid w:val="008759B9"/>
    <w:rsid w:val="00C50697"/>
    <w:rsid w:val="00D7260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E8F"/>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2019-08-19T16:34:00Z</dcterms:created>
  <dcterms:modified xsi:type="dcterms:W3CDTF">2019-08-19T16:34:00Z</dcterms:modified>
  <cp:category>SÁBADOS-A MELHOR MANEIRA DE PASSAR O SÁBADO</cp:category>
</cp:coreProperties>
</file>