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5D7" w:rsidRDefault="00BE65D7" w:rsidP="00BE65D7">
      <w:pPr>
        <w:pStyle w:val="Ttulo-A"/>
      </w:pPr>
      <w:bookmarkStart w:id="0" w:name="_CULTIVAR__BOAS"/>
      <w:bookmarkStart w:id="1" w:name="_GoBack"/>
      <w:bookmarkEnd w:id="0"/>
      <w:bookmarkEnd w:id="1"/>
      <w:proofErr w:type="gramStart"/>
      <w:r>
        <w:t>CULTIVAR  BOAS</w:t>
      </w:r>
      <w:proofErr w:type="gramEnd"/>
      <w:r>
        <w:t xml:space="preserve">  </w:t>
      </w:r>
      <w:bookmarkStart w:id="2" w:name="_Hlt509937517"/>
      <w:bookmarkStart w:id="3" w:name="_Hlt509934194"/>
      <w:bookmarkEnd w:id="2"/>
      <w:bookmarkEnd w:id="3"/>
      <w:r>
        <w:t xml:space="preserve">AMIZADES </w:t>
      </w:r>
    </w:p>
    <w:p w:rsidR="00BE65D7" w:rsidRDefault="00BE65D7" w:rsidP="00BE65D7">
      <w:pPr>
        <w:ind w:firstLine="567"/>
        <w:jc w:val="both"/>
      </w:pPr>
    </w:p>
    <w:p w:rsidR="00BE65D7" w:rsidRDefault="00BE65D7" w:rsidP="00BE65D7">
      <w:pPr>
        <w:ind w:firstLine="567"/>
        <w:jc w:val="both"/>
      </w:pPr>
      <w:r>
        <w:t xml:space="preserve">Que é amizade? </w:t>
      </w:r>
    </w:p>
    <w:p w:rsidR="00BE65D7" w:rsidRDefault="00BE65D7" w:rsidP="00BE65D7">
      <w:pPr>
        <w:ind w:firstLine="567"/>
        <w:jc w:val="both"/>
      </w:pPr>
      <w:r>
        <w:t xml:space="preserve">É um sentimento que consiste em estimar a outrem, querer a sua presença, desejar-lhe todo o bem possível, é um sentimento que traz grande encanto à vida. </w:t>
      </w:r>
    </w:p>
    <w:p w:rsidR="00BE65D7" w:rsidRDefault="00BE65D7" w:rsidP="00BE65D7">
      <w:pPr>
        <w:ind w:firstLine="567"/>
        <w:jc w:val="both"/>
      </w:pPr>
      <w:r>
        <w:t xml:space="preserve">Na sua origem, a palavra significa atração recíproca entre duas pessoas, que têm as mesmas tendências e os mesmos hábitos. A amizade é uma dedicação menos intensa, mas mais firme e duradoura que o amor. </w:t>
      </w:r>
    </w:p>
    <w:p w:rsidR="00BE65D7" w:rsidRDefault="00BE65D7" w:rsidP="00BE65D7">
      <w:pPr>
        <w:ind w:firstLine="567"/>
        <w:jc w:val="both"/>
      </w:pPr>
      <w:r>
        <w:t xml:space="preserve">Os mais notáveis sábios e filósofos da </w:t>
      </w:r>
      <w:proofErr w:type="spellStart"/>
      <w:r>
        <w:t>antigüidade</w:t>
      </w:r>
      <w:proofErr w:type="spellEnd"/>
      <w:r>
        <w:t xml:space="preserve"> glorificaram a amizade, chegando Cícero a equipará-la à sabedoria. </w:t>
      </w:r>
    </w:p>
    <w:p w:rsidR="00BE65D7" w:rsidRDefault="00BE65D7" w:rsidP="00BE65D7">
      <w:pPr>
        <w:ind w:firstLine="567"/>
        <w:jc w:val="both"/>
      </w:pPr>
      <w:r>
        <w:t xml:space="preserve">Em Roma, a amizade era representada por uma jovem coroada de flores. Na sua mão direita ostentava dois corações presos por correntes, mostrando com a mão esquerda o peito até o coração, no qual se lia a seguinte frase – de perto e de longe. Na orla do seu vestido se encontravam impressas estas significativas palavras: Para a morte e para a vida. </w:t>
      </w:r>
    </w:p>
    <w:p w:rsidR="00BE65D7" w:rsidRDefault="00BE65D7" w:rsidP="00BE65D7">
      <w:pPr>
        <w:ind w:firstLine="567"/>
        <w:jc w:val="both"/>
      </w:pPr>
      <w:r>
        <w:t xml:space="preserve">Sim, a verdadeira amizade deve ser cultivada, quer estejamos perto, quer estejamos longe e mesmo a própria morte não a pode extinguir. </w:t>
      </w:r>
    </w:p>
    <w:p w:rsidR="00BE65D7" w:rsidRDefault="00BE65D7" w:rsidP="00BE65D7">
      <w:pPr>
        <w:ind w:firstLine="567"/>
        <w:jc w:val="both"/>
      </w:pPr>
      <w:r>
        <w:t xml:space="preserve">Os antigos pagãos, davam tanto valor à amizade, que a colocavam entre as virtudes divinizadas, ao lado da fé, da esperança e do pudor. </w:t>
      </w:r>
    </w:p>
    <w:p w:rsidR="00BE65D7" w:rsidRDefault="00BE65D7" w:rsidP="00BE65D7">
      <w:pPr>
        <w:ind w:firstLine="567"/>
        <w:jc w:val="both"/>
      </w:pPr>
      <w:r>
        <w:t xml:space="preserve">Algumas pessoas pessimistas têm afirmado: Mas isto foi no passado, no mundo de hoje, caracterizado pela pressa e utilitarismo, não há mais lugar para belas e profundas amizades. Chegam outros a afirmar que a amizade não passa de uma bela figura de retórica. Como confirmação de sua tese, apontam múltiplos exemplos, de amigos atraiçoados pelos amigos e abandonados nas horas mais incertas e difíceis. Este pensamento nos faz lembrar da declaração do Profeta Jeremias, em seu livro, capítulo 9, verso 4: </w:t>
      </w:r>
    </w:p>
    <w:p w:rsidR="00BE65D7" w:rsidRDefault="00BE65D7" w:rsidP="00BE65D7">
      <w:pPr>
        <w:pStyle w:val="textobblico-12"/>
        <w:rPr>
          <w:snapToGrid w:val="0"/>
        </w:rPr>
      </w:pPr>
      <w:r>
        <w:t>"</w:t>
      </w:r>
      <w:r>
        <w:rPr>
          <w:snapToGrid w:val="0"/>
        </w:rPr>
        <w:t xml:space="preserve">Guardai-vos cada um do seu amigo e de irmão nenhum vos </w:t>
      </w:r>
      <w:proofErr w:type="gramStart"/>
      <w:r>
        <w:rPr>
          <w:snapToGrid w:val="0"/>
        </w:rPr>
        <w:t>fieis</w:t>
      </w:r>
      <w:proofErr w:type="gramEnd"/>
      <w:r>
        <w:rPr>
          <w:snapToGrid w:val="0"/>
        </w:rPr>
        <w:t xml:space="preserve">; porque todo irmão não faz mais do que enganar, e todo amigo anda caluniando." </w:t>
      </w:r>
    </w:p>
    <w:p w:rsidR="00BE65D7" w:rsidRDefault="00BE65D7" w:rsidP="00BE65D7">
      <w:pPr>
        <w:ind w:firstLine="567"/>
        <w:jc w:val="both"/>
      </w:pPr>
      <w:r>
        <w:t xml:space="preserve">De fato a civilização materialista, egoísta e apressada em que vivemos nos impressiona, mas apesar disso ainda há almas nobres, generosas e altruístas que sabem cultivar imorredouras, sinceras e admiráveis amizades. </w:t>
      </w:r>
    </w:p>
    <w:p w:rsidR="00BE65D7" w:rsidRDefault="00BE65D7" w:rsidP="00BE65D7">
      <w:pPr>
        <w:ind w:firstLine="567"/>
        <w:jc w:val="both"/>
      </w:pPr>
      <w:r>
        <w:t xml:space="preserve">Enquanto houver consciências dignas e espíritos elevados existirá esta nobre virtude. </w:t>
      </w:r>
    </w:p>
    <w:p w:rsidR="00BE65D7" w:rsidRDefault="00BE65D7" w:rsidP="00BE65D7">
      <w:pPr>
        <w:ind w:firstLine="567"/>
        <w:jc w:val="both"/>
      </w:pPr>
    </w:p>
    <w:p w:rsidR="00BE65D7" w:rsidRDefault="00BE65D7" w:rsidP="00BE65D7">
      <w:pPr>
        <w:jc w:val="center"/>
        <w:rPr>
          <w:b/>
        </w:rPr>
      </w:pPr>
      <w:r>
        <w:rPr>
          <w:b/>
        </w:rPr>
        <w:t>Pensamentos de Literatos e Filósofos Sobre a Amizade</w:t>
      </w:r>
    </w:p>
    <w:p w:rsidR="00BE65D7" w:rsidRDefault="00BE65D7" w:rsidP="00BE65D7">
      <w:pPr>
        <w:ind w:firstLine="567"/>
        <w:jc w:val="both"/>
      </w:pPr>
    </w:p>
    <w:p w:rsidR="00BE65D7" w:rsidRDefault="00BE65D7" w:rsidP="00BE65D7">
      <w:pPr>
        <w:ind w:firstLine="567"/>
        <w:jc w:val="both"/>
      </w:pPr>
      <w:r>
        <w:t xml:space="preserve">Os provérbios e explicações sobre a amizade são muitos, alguns inexpressivos, mas outros profundos e significativos. </w:t>
      </w:r>
    </w:p>
    <w:p w:rsidR="00BE65D7" w:rsidRDefault="00BE65D7" w:rsidP="00BE65D7">
      <w:pPr>
        <w:ind w:firstLine="567"/>
        <w:jc w:val="both"/>
      </w:pPr>
      <w:r>
        <w:t xml:space="preserve">Fazendo uma pesquisa, na rica messe existente, eis alguns dos que mais me impressionaram: </w:t>
      </w:r>
    </w:p>
    <w:p w:rsidR="00BE65D7" w:rsidRDefault="00BE65D7" w:rsidP="00BE65D7">
      <w:pPr>
        <w:ind w:firstLine="567"/>
        <w:jc w:val="both"/>
        <w:rPr>
          <w:lang w:val="fr-FR"/>
        </w:rPr>
      </w:pPr>
      <w:r>
        <w:t xml:space="preserve">"Só pode haver verdadeira amizade entre os que acreditam nos mesmos valores." L. </w:t>
      </w:r>
      <w:r>
        <w:rPr>
          <w:lang w:val="fr-FR"/>
        </w:rPr>
        <w:t xml:space="preserve">Lavelle </w:t>
      </w:r>
    </w:p>
    <w:p w:rsidR="00BE65D7" w:rsidRDefault="00BE65D7" w:rsidP="00BE65D7">
      <w:pPr>
        <w:ind w:firstLine="567"/>
        <w:jc w:val="both"/>
        <w:rPr>
          <w:lang w:val="fr-FR"/>
        </w:rPr>
      </w:pPr>
      <w:r>
        <w:rPr>
          <w:lang w:val="fr-FR"/>
        </w:rPr>
        <w:lastRenderedPageBreak/>
        <w:t>"</w:t>
      </w:r>
      <w:r>
        <w:t xml:space="preserve">O verdadeiro amigo exige tudo e tudo perdoa, dizia </w:t>
      </w:r>
      <w:r>
        <w:rPr>
          <w:lang w:val="fr-FR"/>
        </w:rPr>
        <w:t>Mme du Deffand</w:t>
      </w:r>
      <w:r>
        <w:t xml:space="preserve">.  Deus é nosso verdadeiro amigo." G. </w:t>
      </w:r>
      <w:r>
        <w:rPr>
          <w:lang w:val="fr-FR"/>
        </w:rPr>
        <w:t xml:space="preserve">Cesbron </w:t>
      </w:r>
    </w:p>
    <w:p w:rsidR="00BE65D7" w:rsidRDefault="00BE65D7" w:rsidP="00BE65D7">
      <w:pPr>
        <w:ind w:firstLine="567"/>
        <w:jc w:val="both"/>
        <w:rPr>
          <w:lang w:val="fr-FR"/>
        </w:rPr>
      </w:pPr>
      <w:r>
        <w:rPr>
          <w:lang w:val="fr-FR"/>
        </w:rPr>
        <w:t>"</w:t>
      </w:r>
      <w:r>
        <w:t xml:space="preserve">A verdadeira amizade sorri na alegria, consola na tristeza, alivia na dor e se eterniza em Deus." J. </w:t>
      </w:r>
      <w:r>
        <w:rPr>
          <w:lang w:val="fr-FR"/>
        </w:rPr>
        <w:t xml:space="preserve">Calvet </w:t>
      </w:r>
    </w:p>
    <w:p w:rsidR="00BE65D7" w:rsidRDefault="00BE65D7" w:rsidP="00BE65D7">
      <w:pPr>
        <w:ind w:firstLine="567"/>
        <w:jc w:val="both"/>
        <w:rPr>
          <w:lang w:val="fr-FR"/>
        </w:rPr>
      </w:pPr>
      <w:r>
        <w:rPr>
          <w:lang w:val="fr-FR"/>
        </w:rPr>
        <w:t>"</w:t>
      </w:r>
      <w:r>
        <w:t xml:space="preserve">A amizade é um aroma que perfuma a vida, uma suavidade que a encanta, uma lembrança que a embeleza." </w:t>
      </w:r>
      <w:r>
        <w:rPr>
          <w:lang w:val="fr-FR"/>
        </w:rPr>
        <w:t xml:space="preserve">Lamartine </w:t>
      </w:r>
    </w:p>
    <w:p w:rsidR="00BE65D7" w:rsidRDefault="00BE65D7" w:rsidP="00BE65D7">
      <w:pPr>
        <w:ind w:firstLine="567"/>
        <w:jc w:val="both"/>
      </w:pPr>
      <w:r>
        <w:t xml:space="preserve">Cícero, o grande tribuno latino, assim se expressou sobre ela: "A amizade torna mais suportável a adversidade." </w:t>
      </w:r>
    </w:p>
    <w:p w:rsidR="00BE65D7" w:rsidRDefault="00BE65D7" w:rsidP="00BE65D7">
      <w:pPr>
        <w:ind w:firstLine="567"/>
        <w:jc w:val="both"/>
      </w:pPr>
      <w:r>
        <w:t xml:space="preserve">Outra ocasião declarou: </w:t>
      </w:r>
    </w:p>
    <w:p w:rsidR="00BE65D7" w:rsidRDefault="00BE65D7" w:rsidP="00BE65D7">
      <w:pPr>
        <w:pStyle w:val="poesia"/>
      </w:pPr>
      <w:r>
        <w:t xml:space="preserve">A </w:t>
      </w:r>
      <w:proofErr w:type="spellStart"/>
      <w:r>
        <w:t>amizade</w:t>
      </w:r>
      <w:proofErr w:type="spellEnd"/>
      <w:r>
        <w:t xml:space="preserve"> vale </w:t>
      </w:r>
      <w:proofErr w:type="spellStart"/>
      <w:r>
        <w:t>mais</w:t>
      </w:r>
      <w:proofErr w:type="spellEnd"/>
      <w:r>
        <w:t xml:space="preserve"> que a </w:t>
      </w:r>
      <w:proofErr w:type="spellStart"/>
      <w:r>
        <w:t>prata</w:t>
      </w:r>
      <w:proofErr w:type="spellEnd"/>
      <w:r>
        <w:t xml:space="preserve"> e o </w:t>
      </w:r>
      <w:proofErr w:type="spellStart"/>
      <w:r>
        <w:t>ouro</w:t>
      </w:r>
      <w:proofErr w:type="spellEnd"/>
      <w:r>
        <w:t xml:space="preserve">. </w:t>
      </w:r>
    </w:p>
    <w:p w:rsidR="00BE65D7" w:rsidRDefault="00BE65D7" w:rsidP="00BE65D7">
      <w:pPr>
        <w:pStyle w:val="poesia"/>
      </w:pPr>
      <w:r>
        <w:t xml:space="preserve">A </w:t>
      </w:r>
      <w:proofErr w:type="spellStart"/>
      <w:r>
        <w:t>amizade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adquire</w:t>
      </w:r>
      <w:proofErr w:type="spellEnd"/>
      <w:r>
        <w:t xml:space="preserve"> </w:t>
      </w:r>
      <w:proofErr w:type="spellStart"/>
      <w:r>
        <w:t>senão</w:t>
      </w:r>
      <w:proofErr w:type="spellEnd"/>
      <w:r>
        <w:t xml:space="preserve"> pela </w:t>
      </w:r>
      <w:proofErr w:type="spellStart"/>
      <w:r>
        <w:t>amizade</w:t>
      </w:r>
      <w:proofErr w:type="spellEnd"/>
      <w:r>
        <w:t xml:space="preserve">. </w:t>
      </w:r>
    </w:p>
    <w:p w:rsidR="00BE65D7" w:rsidRDefault="00BE65D7" w:rsidP="00BE65D7">
      <w:pPr>
        <w:pStyle w:val="poesia"/>
      </w:pPr>
      <w:r>
        <w:t xml:space="preserve">A </w:t>
      </w:r>
      <w:proofErr w:type="spellStart"/>
      <w:r>
        <w:t>amizade</w:t>
      </w:r>
      <w:proofErr w:type="spellEnd"/>
      <w:r>
        <w:t xml:space="preserve"> </w:t>
      </w:r>
      <w:proofErr w:type="spellStart"/>
      <w:r>
        <w:t>finda</w:t>
      </w:r>
      <w:proofErr w:type="spellEnd"/>
      <w:r>
        <w:t xml:space="preserve"> onde a </w:t>
      </w:r>
      <w:proofErr w:type="spellStart"/>
      <w:r>
        <w:t>desconfiança</w:t>
      </w:r>
      <w:proofErr w:type="spellEnd"/>
      <w:r>
        <w:t xml:space="preserve"> </w:t>
      </w:r>
      <w:proofErr w:type="spellStart"/>
      <w:r>
        <w:t>começa</w:t>
      </w:r>
      <w:proofErr w:type="spellEnd"/>
      <w:r>
        <w:t xml:space="preserve">. </w:t>
      </w:r>
    </w:p>
    <w:p w:rsidR="00BE65D7" w:rsidRDefault="00BE65D7" w:rsidP="00BE65D7">
      <w:pPr>
        <w:ind w:firstLine="567"/>
        <w:jc w:val="both"/>
        <w:rPr>
          <w:u w:val="single"/>
        </w:rPr>
      </w:pPr>
    </w:p>
    <w:p w:rsidR="00BE65D7" w:rsidRDefault="00BE65D7" w:rsidP="00BE65D7">
      <w:pPr>
        <w:ind w:firstLine="567"/>
        <w:jc w:val="both"/>
      </w:pPr>
      <w:r>
        <w:rPr>
          <w:u w:val="single"/>
        </w:rPr>
        <w:t>Santo Ambrósio</w:t>
      </w:r>
      <w:r>
        <w:t xml:space="preserve">, em </w:t>
      </w:r>
      <w:r>
        <w:rPr>
          <w:i/>
        </w:rPr>
        <w:t>Os Três Livros das Obrigações Cristãs Civis</w:t>
      </w:r>
      <w:r>
        <w:t xml:space="preserve">, tem bons pensamentos sobre esta virtude cristã: </w:t>
      </w:r>
    </w:p>
    <w:p w:rsidR="00BE65D7" w:rsidRDefault="00BE65D7" w:rsidP="00BE65D7">
      <w:pPr>
        <w:pStyle w:val="citao"/>
      </w:pPr>
      <w:r>
        <w:t xml:space="preserve">"Abra o seu coração ao amigo, para que lhe seja fiel, e dele colha o gosto pelas coisas elevadas da vida, pois o amigo fiel é remédio para a vida". </w:t>
      </w:r>
    </w:p>
    <w:p w:rsidR="00BE65D7" w:rsidRDefault="00BE65D7" w:rsidP="00BE65D7">
      <w:pPr>
        <w:pStyle w:val="citao"/>
      </w:pPr>
      <w:r>
        <w:t xml:space="preserve">"Não falte ao amigo na necessidade; não o deixe, nem o desampare, porque a amizade é o socorro da vida". </w:t>
      </w:r>
    </w:p>
    <w:p w:rsidR="00BE65D7" w:rsidRDefault="00BE65D7" w:rsidP="00BE65D7">
      <w:pPr>
        <w:pStyle w:val="cita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Notem bem para esta última declaração, prezados jovens: "Vocês não devem ser amigos de quem for infiel a Deus". </w:t>
      </w:r>
    </w:p>
    <w:p w:rsidR="00BE65D7" w:rsidRDefault="00BE65D7" w:rsidP="00BE65D7">
      <w:pPr>
        <w:ind w:firstLine="567"/>
        <w:jc w:val="both"/>
      </w:pPr>
      <w:r>
        <w:t xml:space="preserve">Émerson declarou: Há três elementos para a composição de uma verdadeira amizade: </w:t>
      </w:r>
    </w:p>
    <w:p w:rsidR="00BE65D7" w:rsidRDefault="00BE65D7" w:rsidP="00BE65D7">
      <w:pPr>
        <w:ind w:firstLine="567"/>
        <w:jc w:val="both"/>
      </w:pPr>
      <w:r>
        <w:t xml:space="preserve">1º) Ser sincero: amigo é uma pessoa sincera, quem usa de falsidades não faz amizades. </w:t>
      </w:r>
    </w:p>
    <w:p w:rsidR="00BE65D7" w:rsidRDefault="00BE65D7" w:rsidP="00BE65D7">
      <w:pPr>
        <w:ind w:firstLine="567"/>
        <w:jc w:val="both"/>
      </w:pPr>
      <w:r>
        <w:t xml:space="preserve">2º) Ser bondoso, isto é, ter interesse leal no </w:t>
      </w:r>
      <w:proofErr w:type="gramStart"/>
      <w:r>
        <w:t>bem estar</w:t>
      </w:r>
      <w:proofErr w:type="gramEnd"/>
      <w:r>
        <w:t xml:space="preserve"> dos outros. </w:t>
      </w:r>
    </w:p>
    <w:p w:rsidR="00BE65D7" w:rsidRDefault="00BE65D7" w:rsidP="00BE65D7">
      <w:pPr>
        <w:ind w:firstLine="567"/>
        <w:jc w:val="both"/>
      </w:pPr>
      <w:r>
        <w:t xml:space="preserve">3º) Ser magnânimo, porque para fazer amizades é necessário ter ânimo grande, compreender os outros. </w:t>
      </w:r>
    </w:p>
    <w:p w:rsidR="00BE65D7" w:rsidRDefault="00BE65D7" w:rsidP="00BE65D7">
      <w:pPr>
        <w:ind w:firstLine="567"/>
        <w:jc w:val="both"/>
      </w:pPr>
      <w:r>
        <w:t xml:space="preserve">Há um provérbio que diz: O homem precisa ter um amigo a quem possa desabafar e no qual possa confiar. </w:t>
      </w:r>
    </w:p>
    <w:p w:rsidR="00BE65D7" w:rsidRDefault="00BE65D7" w:rsidP="00BE65D7">
      <w:pPr>
        <w:ind w:firstLine="567"/>
        <w:jc w:val="both"/>
      </w:pPr>
      <w:r>
        <w:t xml:space="preserve">Quando há lutas, tristezas e decepções, quão bom é termos um amigo a quem podemos abrir o nosso coração. </w:t>
      </w:r>
    </w:p>
    <w:p w:rsidR="00BE65D7" w:rsidRDefault="00BE65D7" w:rsidP="00BE65D7">
      <w:pPr>
        <w:ind w:firstLine="567"/>
        <w:jc w:val="both"/>
      </w:pPr>
    </w:p>
    <w:p w:rsidR="00BE65D7" w:rsidRDefault="00BE65D7" w:rsidP="00BE65D7">
      <w:pPr>
        <w:jc w:val="center"/>
        <w:rPr>
          <w:b/>
        </w:rPr>
      </w:pPr>
      <w:r>
        <w:rPr>
          <w:b/>
        </w:rPr>
        <w:t>Exemplos de Amizades Célebres na História</w:t>
      </w:r>
    </w:p>
    <w:p w:rsidR="00BE65D7" w:rsidRDefault="00BE65D7" w:rsidP="00BE65D7">
      <w:pPr>
        <w:ind w:firstLine="567"/>
        <w:jc w:val="both"/>
      </w:pPr>
    </w:p>
    <w:p w:rsidR="00BE65D7" w:rsidRDefault="00BE65D7" w:rsidP="00BE65D7">
      <w:pPr>
        <w:ind w:firstLine="567"/>
        <w:jc w:val="both"/>
      </w:pPr>
      <w:r>
        <w:t xml:space="preserve">1º) </w:t>
      </w:r>
      <w:r>
        <w:rPr>
          <w:u w:val="single"/>
        </w:rPr>
        <w:t>Alexandre Herculano</w:t>
      </w:r>
      <w:r>
        <w:t xml:space="preserve">, o notável historiador português, homem de caráter austero e digno teve grande amizade pelo Rei D. Pedro V. Quando D. Pedro faleceu, o grande vulto das letras lusitanas chorou. "Foi a primeira vez", revela Bulhão Pato, "que vi Alexandre Herculano chorar como uma criança." </w:t>
      </w:r>
    </w:p>
    <w:p w:rsidR="00BE65D7" w:rsidRDefault="00BE65D7" w:rsidP="00BE65D7">
      <w:pPr>
        <w:ind w:firstLine="567"/>
        <w:jc w:val="both"/>
      </w:pPr>
      <w:r>
        <w:t xml:space="preserve">2º) A amizade que uniu </w:t>
      </w:r>
      <w:r>
        <w:rPr>
          <w:u w:val="single"/>
        </w:rPr>
        <w:t>Garrett</w:t>
      </w:r>
      <w:r>
        <w:t xml:space="preserve"> e </w:t>
      </w:r>
      <w:r>
        <w:rPr>
          <w:u w:val="single"/>
        </w:rPr>
        <w:t>Gomes de Amorim</w:t>
      </w:r>
      <w:r>
        <w:t xml:space="preserve"> está entre aquelas que não podem ser esquecidas. Gomes de Amorim estava no Brasil trabalhando como empregado de uma casa comercial, quando apareceu a primeira edição do poema Camões de Almeida Garrett. Amorim lê o livro e </w:t>
      </w:r>
      <w:r>
        <w:lastRenderedPageBreak/>
        <w:t xml:space="preserve">escreve ao autor, contando da sua admiração pela obra. O eminente escritor, com o cavalheirismo e elegância que lhe eram peculiares, respondeu a carta do humilde caixeiro de 17 anos, com palavras generosas e animadoras. Amorim regressa a Portugal, dirige-se a Lisboa, onde chega com apenas 300 reis no bolso. Procura Garrett que o acolhe afetuosamente, </w:t>
      </w:r>
      <w:proofErr w:type="spellStart"/>
      <w:r>
        <w:t>conseguindo-lhe</w:t>
      </w:r>
      <w:proofErr w:type="spellEnd"/>
      <w:r>
        <w:t xml:space="preserve"> um emprego. Esta atitude de um homem ilustre por uma pessoa obscura merece o nosso respeito e admiração. Esta amizade não apenas se prolonga durante a existência dos dois, mas vai além da morte, pois após o falecimento de Garrett, foi Amorim quem escreveu a biografia do grande romântico português e mais do que isto, defendeu-o das setas eivadas daqueles que o invejavam e caluniavam. </w:t>
      </w:r>
    </w:p>
    <w:p w:rsidR="00BE65D7" w:rsidRDefault="00BE65D7" w:rsidP="00BE65D7">
      <w:pPr>
        <w:ind w:firstLine="567"/>
        <w:jc w:val="both"/>
      </w:pPr>
      <w:r>
        <w:t xml:space="preserve">3º) Um jovem ia separar-se da sua noiva para ir a uma terra distante. Ao despedir-se da noiva, em vez de dizer-lhe palavras românticas ou vulgares, teve, quando lhe apertava a mão comovida e trêmula, esta simples frase, que era a síntese do grande amor que lhe ia na alma. "Firme como uma rocha". </w:t>
      </w:r>
    </w:p>
    <w:p w:rsidR="00BE65D7" w:rsidRDefault="00BE65D7" w:rsidP="00BE65D7">
      <w:pPr>
        <w:ind w:firstLine="567"/>
        <w:jc w:val="both"/>
      </w:pPr>
      <w:r>
        <w:t xml:space="preserve">Esta frase foi um incentivo aos dois para não esquecerem o sentimento que os unia. Bem diferentes deste caso, têm sido muitos outros noivos que se separam durante algum tempo. </w:t>
      </w:r>
    </w:p>
    <w:p w:rsidR="00BE65D7" w:rsidRDefault="00BE65D7" w:rsidP="00BE65D7">
      <w:pPr>
        <w:ind w:firstLine="567"/>
        <w:jc w:val="both"/>
      </w:pPr>
      <w:r>
        <w:t xml:space="preserve">Citar o exemplo de uma moça do I.A.E. que recebeu o convite para o casamento do noivo. </w:t>
      </w:r>
    </w:p>
    <w:p w:rsidR="00BE65D7" w:rsidRDefault="00BE65D7" w:rsidP="00BE65D7">
      <w:pPr>
        <w:ind w:firstLine="567"/>
        <w:jc w:val="both"/>
      </w:pPr>
      <w:r>
        <w:t xml:space="preserve">A frase: "Firme como a rocha" nos sugere que assim também devia ser a verdadeira amizade. De modo que nem a ausência, nem o tempo consigam destruir este maravilhoso afeto que une duas almas. </w:t>
      </w:r>
    </w:p>
    <w:p w:rsidR="00BE65D7" w:rsidRDefault="00BE65D7" w:rsidP="00BE65D7">
      <w:pPr>
        <w:ind w:firstLine="567"/>
        <w:jc w:val="both"/>
      </w:pPr>
      <w:r>
        <w:t xml:space="preserve">4º) A amizade entre Damão e Pítias. </w:t>
      </w:r>
    </w:p>
    <w:p w:rsidR="00BE65D7" w:rsidRDefault="00BE65D7" w:rsidP="00BE65D7">
      <w:pPr>
        <w:ind w:firstLine="567"/>
        <w:jc w:val="both"/>
      </w:pPr>
      <w:r>
        <w:t xml:space="preserve">Quem já não ouviu falar da amizade que uniu Damão e Pítias, dois filósofos que viveram no tempo de Dionísio, o tirano de Siracusa. Dionísio se tornou famoso na história pelas atrocidades que cometeu, pois sob o menor pretexto mandava matar os seus súditos. Construiu várias prisões subterrâneas onde encerrava as suas vítimas. </w:t>
      </w:r>
    </w:p>
    <w:p w:rsidR="00BE65D7" w:rsidRDefault="00BE65D7" w:rsidP="00BE65D7">
      <w:pPr>
        <w:ind w:firstLine="567"/>
        <w:jc w:val="both"/>
      </w:pPr>
      <w:r>
        <w:t xml:space="preserve">Uma intensa e profunda amizade unia Damão e Pítias. Por uma fútil razão Pítias foi condenado à morte, mas pediu a Dionísio algum tempo para arrumar a sua vida e solucionar os seus negócios. Damão se ofereceu para morrer em lugar do amigo, se este não estivesse de volta no momento fixado. Chegou a hora do suplício, muita gente se havia reunido, inclusive o tirano, para assistir à execução. Damão ia ser executado, quando apressadamente irrompe por entre a multidão Pítias apresentando-se para a morte. Dionísio, apesar de sua maldade e severidade ficou comovido, perdoou a Pítias pedindo aos dois filósofos que o admitissem como 3º componente naquela sublime e extraordinária a amizade. Aceitaram estes dois amigos a sua proposta? Absolutamente, pois Dionísio devido ao seu caráter, não era digno de partilhar tão extraordinário sentimento que unia estes dois vultos da história. </w:t>
      </w:r>
    </w:p>
    <w:p w:rsidR="00BE65D7" w:rsidRDefault="00BE65D7" w:rsidP="00BE65D7">
      <w:pPr>
        <w:ind w:firstLine="567"/>
        <w:jc w:val="both"/>
      </w:pPr>
    </w:p>
    <w:p w:rsidR="00BE65D7" w:rsidRDefault="00BE65D7" w:rsidP="00BE65D7">
      <w:pPr>
        <w:jc w:val="center"/>
        <w:rPr>
          <w:b/>
        </w:rPr>
      </w:pPr>
      <w:r>
        <w:rPr>
          <w:b/>
        </w:rPr>
        <w:lastRenderedPageBreak/>
        <w:t>Amizade na Bíblia</w:t>
      </w:r>
    </w:p>
    <w:p w:rsidR="00BE65D7" w:rsidRDefault="00BE65D7" w:rsidP="00BE65D7">
      <w:pPr>
        <w:ind w:firstLine="567"/>
        <w:jc w:val="both"/>
      </w:pPr>
    </w:p>
    <w:p w:rsidR="00BE65D7" w:rsidRDefault="00BE65D7" w:rsidP="00BE65D7">
      <w:pPr>
        <w:ind w:firstLine="567"/>
        <w:jc w:val="both"/>
      </w:pPr>
      <w:r>
        <w:t xml:space="preserve">Sendo a amizade uma das maiores bênçãos do céu, na Bíblia também encontramos o relato de belas e sublimes amizades, mas as três mais inspiradoras e significativas são as seguintes: </w:t>
      </w:r>
    </w:p>
    <w:p w:rsidR="00BE65D7" w:rsidRDefault="00BE65D7" w:rsidP="00BE65D7">
      <w:pPr>
        <w:ind w:firstLine="567"/>
        <w:jc w:val="both"/>
      </w:pPr>
      <w:r>
        <w:t xml:space="preserve">1ª) A amizade cultivada por </w:t>
      </w:r>
      <w:r>
        <w:rPr>
          <w:u w:val="single"/>
        </w:rPr>
        <w:t>Jônatas</w:t>
      </w:r>
      <w:r>
        <w:t xml:space="preserve"> e </w:t>
      </w:r>
      <w:r>
        <w:rPr>
          <w:u w:val="single"/>
        </w:rPr>
        <w:t>Davi</w:t>
      </w:r>
      <w:r>
        <w:t xml:space="preserve">, relatada em Samuel 18. No verso 1 lemos: </w:t>
      </w:r>
    </w:p>
    <w:p w:rsidR="00BE65D7" w:rsidRDefault="00BE65D7" w:rsidP="00BE65D7">
      <w:pPr>
        <w:pStyle w:val="textobblico-12"/>
      </w:pPr>
      <w:r>
        <w:t xml:space="preserve">"Sucedeu que, acabando Davi de falar com Saul, a alma de Jônatas se ligou com a de Davi; e Jônatas o amou como à sua própria alma.". </w:t>
      </w:r>
    </w:p>
    <w:p w:rsidR="00BE65D7" w:rsidRDefault="00BE65D7" w:rsidP="00BE65D7">
      <w:pPr>
        <w:ind w:firstLine="567"/>
        <w:jc w:val="both"/>
      </w:pPr>
      <w:r>
        <w:t xml:space="preserve">Dentre os exemplos bíblicos de amizade, nenhuma se agiganta, como esta que uniu o filho de um rei a um simples e humilde pastor de ovelhas. </w:t>
      </w:r>
    </w:p>
    <w:p w:rsidR="00BE65D7" w:rsidRDefault="00BE65D7" w:rsidP="00BE65D7">
      <w:pPr>
        <w:ind w:firstLine="567"/>
        <w:jc w:val="both"/>
      </w:pPr>
      <w:r>
        <w:t xml:space="preserve">Jônatas se coloca ao lado do amigo, contra o seu próprio pai, avisando Davi dos perigos que o assediam, chegando a arriscar a própria vida em prol do amigo. </w:t>
      </w:r>
    </w:p>
    <w:p w:rsidR="00BE65D7" w:rsidRDefault="00BE65D7" w:rsidP="00BE65D7">
      <w:pPr>
        <w:ind w:firstLine="567"/>
        <w:jc w:val="both"/>
      </w:pPr>
      <w:r>
        <w:t xml:space="preserve">I Samuel 20:4 declara que Jônatas disse a Davi: Eu farei por ti tudo o que a tua alma me disser. Esta expressão traduz o profundo sentimento de amizade que os unia. </w:t>
      </w:r>
    </w:p>
    <w:p w:rsidR="00BE65D7" w:rsidRDefault="00BE65D7" w:rsidP="00BE65D7">
      <w:pPr>
        <w:ind w:firstLine="567"/>
        <w:jc w:val="both"/>
      </w:pPr>
      <w:r>
        <w:t xml:space="preserve">Este sentimento era tão profundo, que quando Jônatas foi morto Davi exclamou: Mais maravilhoso me era o teu amor do que o amor das mulheres. </w:t>
      </w:r>
    </w:p>
    <w:p w:rsidR="00BE65D7" w:rsidRDefault="00BE65D7" w:rsidP="00BE65D7">
      <w:pPr>
        <w:ind w:firstLine="567"/>
        <w:jc w:val="both"/>
      </w:pPr>
      <w:r>
        <w:t xml:space="preserve">Por esta expressão, Davi demonstrara a profundeza da amizade que dedicava a Jônatas. Jônatas sofrera a perda da coroa e do reino devido a sua afeição por Davi. Para Jônatas esta amizade significava muito mais do que fama e fortuna. </w:t>
      </w:r>
    </w:p>
    <w:p w:rsidR="00BE65D7" w:rsidRDefault="00BE65D7" w:rsidP="00BE65D7">
      <w:pPr>
        <w:ind w:firstLine="567"/>
        <w:jc w:val="both"/>
      </w:pPr>
      <w:r>
        <w:t xml:space="preserve">Depois dos pais, nenhuma influência terrena sobre a vida de alguém se iguala, a de um verdadeiro amigo. </w:t>
      </w:r>
    </w:p>
    <w:p w:rsidR="00BE65D7" w:rsidRDefault="00BE65D7" w:rsidP="00BE65D7">
      <w:pPr>
        <w:ind w:firstLine="567"/>
        <w:jc w:val="both"/>
      </w:pPr>
      <w:r>
        <w:t xml:space="preserve">A clássica história de Davi e Jônatas, nos mostra que, para que haja amizade verdadeira entre duas pessoas, é necessário que elas possuam qualidades afins. </w:t>
      </w:r>
    </w:p>
    <w:p w:rsidR="00BE65D7" w:rsidRDefault="00BE65D7" w:rsidP="00BE65D7">
      <w:pPr>
        <w:ind w:firstLine="567"/>
        <w:jc w:val="both"/>
      </w:pPr>
      <w:r>
        <w:t xml:space="preserve">Infelizmente, este digno exemplo de amizade, tem sido citado negativamente por uma parcela de nossa sociedade, que nutre um vício deprimente e aviltante em defesa de suas taras e indignidades. </w:t>
      </w:r>
    </w:p>
    <w:p w:rsidR="00BE65D7" w:rsidRDefault="00BE65D7" w:rsidP="00BE65D7">
      <w:pPr>
        <w:ind w:firstLine="567"/>
        <w:jc w:val="both"/>
      </w:pPr>
      <w:r>
        <w:t xml:space="preserve">2ª.) A amizade de </w:t>
      </w:r>
      <w:r>
        <w:rPr>
          <w:u w:val="single"/>
        </w:rPr>
        <w:t>Noemi</w:t>
      </w:r>
      <w:r>
        <w:t xml:space="preserve"> à sua sogra </w:t>
      </w:r>
      <w:r>
        <w:rPr>
          <w:u w:val="single"/>
        </w:rPr>
        <w:t>Rute</w:t>
      </w:r>
      <w:r>
        <w:t xml:space="preserve"> é de uma ternura e de uma significação fora do comum. A confirmação do cultivo desta virtude nós a encontramos em Rute 1:16: </w:t>
      </w:r>
    </w:p>
    <w:p w:rsidR="00BE65D7" w:rsidRDefault="00BE65D7" w:rsidP="00BE65D7">
      <w:pPr>
        <w:pStyle w:val="textobblico-12"/>
        <w:rPr>
          <w:snapToGrid w:val="0"/>
        </w:rPr>
      </w:pPr>
      <w:r>
        <w:t>"</w:t>
      </w:r>
      <w:r>
        <w:rPr>
          <w:snapToGrid w:val="0"/>
        </w:rPr>
        <w:t xml:space="preserve">Disse, porém, Rute: Não me instes para que te deixe e me obrigue a não seguir-te; porque, aonde quer que fores, irei eu e, onde quer que pousares, ali pousarei eu; o teu povo é o meu povo, o teu Deus é o meu Deus." </w:t>
      </w:r>
    </w:p>
    <w:p w:rsidR="00BE65D7" w:rsidRDefault="00BE65D7" w:rsidP="00BE65D7">
      <w:pPr>
        <w:ind w:firstLine="567"/>
        <w:jc w:val="both"/>
      </w:pPr>
      <w:r>
        <w:t xml:space="preserve">3ª) A amizade que unia </w:t>
      </w:r>
      <w:r>
        <w:rPr>
          <w:u w:val="single"/>
        </w:rPr>
        <w:t>Jesus</w:t>
      </w:r>
      <w:r>
        <w:t xml:space="preserve"> à família de Betânia e ao discípulo amado. </w:t>
      </w:r>
    </w:p>
    <w:p w:rsidR="00BE65D7" w:rsidRDefault="00BE65D7" w:rsidP="00BE65D7">
      <w:pPr>
        <w:ind w:firstLine="567"/>
        <w:jc w:val="both"/>
      </w:pPr>
      <w:r>
        <w:t xml:space="preserve">Cristo quando esteve na Terra teve muitos amigos e demonstrou o belo sentimento da amizade a muitas pessoas, mas os dois episódios mais conhecidos são estes: </w:t>
      </w:r>
    </w:p>
    <w:p w:rsidR="00BE65D7" w:rsidRDefault="00BE65D7" w:rsidP="00BE65D7">
      <w:pPr>
        <w:ind w:firstLine="567"/>
        <w:jc w:val="both"/>
      </w:pPr>
      <w:r>
        <w:t xml:space="preserve">a) Em Lucas 10:38-40 há um relato simples que nos mostra a afeição que Cristo dedicava a uma família, cujos componentes eram: </w:t>
      </w:r>
      <w:r>
        <w:rPr>
          <w:u w:val="single"/>
        </w:rPr>
        <w:t>Maria</w:t>
      </w:r>
      <w:r>
        <w:t xml:space="preserve">, </w:t>
      </w:r>
      <w:r>
        <w:rPr>
          <w:u w:val="single"/>
        </w:rPr>
        <w:t>Marta</w:t>
      </w:r>
      <w:r>
        <w:t xml:space="preserve"> e </w:t>
      </w:r>
      <w:r>
        <w:rPr>
          <w:u w:val="single"/>
        </w:rPr>
        <w:t>Lázaro</w:t>
      </w:r>
      <w:r>
        <w:t xml:space="preserve">. </w:t>
      </w:r>
    </w:p>
    <w:p w:rsidR="00BE65D7" w:rsidRDefault="00BE65D7" w:rsidP="00BE65D7">
      <w:pPr>
        <w:ind w:firstLine="567"/>
        <w:jc w:val="both"/>
      </w:pPr>
      <w:r>
        <w:lastRenderedPageBreak/>
        <w:t xml:space="preserve">Sendo que Jesus era amigo de Lázaro, as irmãs se valeram desta amizade, para pedir-lhe que viesse para auxiliar a Lázaro que estava enfermo. </w:t>
      </w:r>
    </w:p>
    <w:p w:rsidR="00BE65D7" w:rsidRDefault="00BE65D7" w:rsidP="00BE65D7">
      <w:pPr>
        <w:ind w:firstLine="567"/>
        <w:jc w:val="both"/>
      </w:pPr>
      <w:r>
        <w:t>Em João 11:11 Jesus declarou: "</w:t>
      </w:r>
      <w:r>
        <w:rPr>
          <w:snapToGrid w:val="0"/>
          <w:color w:val="000000"/>
        </w:rPr>
        <w:t xml:space="preserve">Nosso amigo Lázaro adormeceu, mas vou para despertá-lo." </w:t>
      </w:r>
      <w:r>
        <w:t xml:space="preserve">Jesus se impressionou tanto com a morte daquele amigo dedicado e sincero, comovendo-se de tal maneira que chegou a chorar. </w:t>
      </w:r>
    </w:p>
    <w:p w:rsidR="00BE65D7" w:rsidRDefault="00BE65D7" w:rsidP="00BE65D7">
      <w:pPr>
        <w:ind w:firstLine="567"/>
        <w:jc w:val="both"/>
      </w:pPr>
      <w:r>
        <w:t xml:space="preserve">Jesus notabilizou o sentimento da amizade, dando-nos o exemplo para que cultivemos mais este sentimento entre nós. </w:t>
      </w:r>
    </w:p>
    <w:p w:rsidR="00BE65D7" w:rsidRDefault="00BE65D7" w:rsidP="00BE65D7">
      <w:pPr>
        <w:ind w:firstLine="567"/>
        <w:jc w:val="both"/>
      </w:pPr>
      <w:r>
        <w:t xml:space="preserve">b) A amizade profunda que o Divino Mestre dedicou a João, conhecido como o discípulo amado, é verdadeiramente impressionante. Esta amizade é evocada no quadro da ceia, quando João encostava a sua cabeça, ao peito de Jesus. Esta amizade vai além da morte do Salvador, pois João levou Maria, a mãe de Jesus, e cuidou dela até a sua morte. </w:t>
      </w:r>
    </w:p>
    <w:p w:rsidR="00BE65D7" w:rsidRDefault="00BE65D7" w:rsidP="00BE65D7">
      <w:pPr>
        <w:ind w:firstLine="567"/>
        <w:jc w:val="both"/>
      </w:pPr>
    </w:p>
    <w:p w:rsidR="00BE65D7" w:rsidRDefault="00BE65D7" w:rsidP="00BE65D7">
      <w:pPr>
        <w:jc w:val="center"/>
        <w:rPr>
          <w:b/>
        </w:rPr>
      </w:pPr>
      <w:r>
        <w:rPr>
          <w:b/>
        </w:rPr>
        <w:t>Como Cultivar Amizades</w:t>
      </w:r>
    </w:p>
    <w:p w:rsidR="00BE65D7" w:rsidRDefault="00BE65D7" w:rsidP="00BE65D7">
      <w:pPr>
        <w:ind w:firstLine="567"/>
        <w:jc w:val="both"/>
      </w:pPr>
    </w:p>
    <w:p w:rsidR="00BE65D7" w:rsidRDefault="00BE65D7" w:rsidP="00BE65D7">
      <w:pPr>
        <w:ind w:firstLine="567"/>
        <w:jc w:val="both"/>
      </w:pPr>
      <w:r>
        <w:t xml:space="preserve">Para o cultivo de leais amizades, é necessário que a pessoa esteja disposta a fazer sacrifícios, a ser altruísta, ou pensar nos outros, cuidar dos outros e agir pelos outros. </w:t>
      </w:r>
    </w:p>
    <w:p w:rsidR="00BE65D7" w:rsidRDefault="00BE65D7" w:rsidP="00BE65D7">
      <w:pPr>
        <w:ind w:firstLine="567"/>
        <w:jc w:val="both"/>
      </w:pPr>
      <w:r>
        <w:t xml:space="preserve">Amizade só se conquista pela amizade. </w:t>
      </w:r>
    </w:p>
    <w:p w:rsidR="00BE65D7" w:rsidRDefault="00BE65D7" w:rsidP="00BE65D7">
      <w:pPr>
        <w:ind w:firstLine="567"/>
        <w:jc w:val="both"/>
      </w:pPr>
      <w:r>
        <w:t xml:space="preserve">Para conquistar amigos é preciso ser prudente e amável. </w:t>
      </w:r>
    </w:p>
    <w:p w:rsidR="00BE65D7" w:rsidRDefault="00BE65D7" w:rsidP="00BE65D7">
      <w:pPr>
        <w:ind w:firstLine="567"/>
        <w:jc w:val="both"/>
      </w:pPr>
      <w:r>
        <w:t xml:space="preserve">O padre Manuel Bernardes afirma o seguinte: "Não é bom para amigo quem não sabe guardar segredo." </w:t>
      </w:r>
    </w:p>
    <w:p w:rsidR="00BE65D7" w:rsidRDefault="00BE65D7" w:rsidP="00BE65D7">
      <w:pPr>
        <w:ind w:firstLine="567"/>
        <w:jc w:val="both"/>
      </w:pPr>
      <w:r>
        <w:t xml:space="preserve">Quão bela seria a vida se fosse dada mais atenção à verdadeira amizade, num mundo retalhado por inimizades mesquinhas e por ódios implacáveis, só a amizade e o amor poderão restabelecer o ambiente de fraternal concórdia cristã. </w:t>
      </w:r>
    </w:p>
    <w:p w:rsidR="00BE65D7" w:rsidRDefault="00BE65D7" w:rsidP="00BE65D7">
      <w:pPr>
        <w:ind w:firstLine="567"/>
        <w:jc w:val="both"/>
      </w:pPr>
      <w:r>
        <w:t xml:space="preserve">Só o culto da amizade terá força para atrair sobre o mundo o equilíbrio e a paz de que ele tanto carece. </w:t>
      </w:r>
    </w:p>
    <w:p w:rsidR="00BE65D7" w:rsidRDefault="00BE65D7" w:rsidP="00BE65D7">
      <w:pPr>
        <w:ind w:firstLine="567"/>
        <w:jc w:val="both"/>
      </w:pPr>
      <w:r>
        <w:t xml:space="preserve">Ao ensejo da tradicional Festa da Amizade em nosso Colégio, que os nossos pensamentos se voltem para este extraordinário sentimento – que cultivemos profundas e duradouras amizades, para que a vida se torne mais agradável, pois como disse alguém: </w:t>
      </w:r>
      <w:r>
        <w:rPr>
          <w:i/>
        </w:rPr>
        <w:t>A amizade é um oásis maravilhoso no meio do deserto das almas, é uma ilha encantada que todos os navegantes procuram, e os náufragos, nas horas do mar tempestuoso com ansiedade e aflição a buscam</w:t>
      </w:r>
      <w:r>
        <w:t xml:space="preserve">. </w:t>
      </w:r>
    </w:p>
    <w:p w:rsidR="00BE65D7" w:rsidRDefault="00BE65D7" w:rsidP="00BE65D7">
      <w:pPr>
        <w:ind w:firstLine="567"/>
        <w:jc w:val="both"/>
      </w:pPr>
      <w:r>
        <w:t xml:space="preserve">Palestra proferida na Reunião dos Jovens, no CAB, em 1948. </w:t>
      </w:r>
    </w:p>
    <w:p w:rsidR="00BE65D7" w:rsidRDefault="00BE65D7" w:rsidP="00BE65D7">
      <w:pPr>
        <w:ind w:firstLine="567"/>
        <w:jc w:val="both"/>
      </w:pP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A9D" w:rsidRDefault="002E6A9D" w:rsidP="000F3338">
      <w:r>
        <w:separator/>
      </w:r>
    </w:p>
  </w:endnote>
  <w:endnote w:type="continuationSeparator" w:id="0">
    <w:p w:rsidR="002E6A9D" w:rsidRDefault="002E6A9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A9D" w:rsidRDefault="002E6A9D" w:rsidP="000F3338">
      <w:r>
        <w:separator/>
      </w:r>
    </w:p>
  </w:footnote>
  <w:footnote w:type="continuationSeparator" w:id="0">
    <w:p w:rsidR="002E6A9D" w:rsidRDefault="002E6A9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74C01"/>
    <w:rsid w:val="000F3338"/>
    <w:rsid w:val="00136996"/>
    <w:rsid w:val="00151831"/>
    <w:rsid w:val="0015458E"/>
    <w:rsid w:val="001644FB"/>
    <w:rsid w:val="001B2B1B"/>
    <w:rsid w:val="001C1293"/>
    <w:rsid w:val="001E010C"/>
    <w:rsid w:val="00241B7F"/>
    <w:rsid w:val="00264BFA"/>
    <w:rsid w:val="002B58E4"/>
    <w:rsid w:val="002E6A9D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1872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2020-03-08T07:45:00Z</dcterms:created>
  <dcterms:modified xsi:type="dcterms:W3CDTF">2020-03-08T07:45:00Z</dcterms:modified>
  <cp:category>SERMÕES PARA QUARTAS-FEIRAS</cp:category>
</cp:coreProperties>
</file>