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DB" w:rsidRDefault="002733DB" w:rsidP="002733DB">
      <w:pPr>
        <w:pStyle w:val="Ttulo-A"/>
      </w:pPr>
      <w:bookmarkStart w:id="0" w:name="_CONSELHOS__DE"/>
      <w:bookmarkEnd w:id="0"/>
      <w:proofErr w:type="gramStart"/>
      <w:r>
        <w:t>CONSELHOS  DE</w:t>
      </w:r>
      <w:proofErr w:type="gramEnd"/>
      <w:r>
        <w:t xml:space="preserve">  HELEN  </w:t>
      </w:r>
      <w:bookmarkStart w:id="1" w:name="_Hlt509935284"/>
      <w:bookmarkStart w:id="2" w:name="_Hlt509935245"/>
      <w:bookmarkEnd w:id="1"/>
      <w:bookmarkEnd w:id="2"/>
      <w:r>
        <w:t xml:space="preserve">KELLER  AOS  ESTUDANTES </w:t>
      </w:r>
    </w:p>
    <w:p w:rsidR="002733DB" w:rsidRDefault="002733DB" w:rsidP="002733DB">
      <w:pPr>
        <w:ind w:firstLine="567"/>
        <w:jc w:val="both"/>
      </w:pPr>
    </w:p>
    <w:p w:rsidR="002733DB" w:rsidRDefault="002733DB" w:rsidP="002733DB">
      <w:pPr>
        <w:ind w:firstLine="567"/>
        <w:jc w:val="both"/>
      </w:pPr>
      <w:r>
        <w:t xml:space="preserve">Quero apresentar-lhes hoje, alguns conselhos que </w:t>
      </w:r>
      <w:r>
        <w:rPr>
          <w:lang w:val="en-US"/>
        </w:rPr>
        <w:t>Helen Keller</w:t>
      </w:r>
      <w:r>
        <w:t xml:space="preserve"> deu aos estudantes dos Estados Unidos no início de um ano letivo. </w:t>
      </w:r>
    </w:p>
    <w:p w:rsidR="002733DB" w:rsidRDefault="002733DB" w:rsidP="002733DB">
      <w:pPr>
        <w:ind w:firstLine="567"/>
        <w:jc w:val="both"/>
      </w:pPr>
      <w:r>
        <w:t xml:space="preserve">Prezados jovens, se estes conselhos forem postos em prática em vossa vida estudantil, estou certo de que sereis vitoriosos, não apenas na vida escolar, mas também na vida prática. </w:t>
      </w:r>
    </w:p>
    <w:p w:rsidR="002733DB" w:rsidRDefault="002733DB" w:rsidP="002733DB">
      <w:pPr>
        <w:ind w:firstLine="567"/>
        <w:jc w:val="both"/>
      </w:pPr>
      <w:r>
        <w:t xml:space="preserve">Antes do assunto propriamente dito, algumas explicações sobre quem é </w:t>
      </w:r>
      <w:r>
        <w:rPr>
          <w:lang w:val="en-US"/>
        </w:rPr>
        <w:t>Helen Keller</w:t>
      </w:r>
      <w:r>
        <w:t xml:space="preserve">. É uma famosa educadora e escritora, cega, surda e muda. É universalmente conhecida, como uma das mais extraordinárias criaturas, que o mundo tem produzido em todos os tempos. Ela nasceu em 1880, estando agora com 74 anos. </w:t>
      </w:r>
    </w:p>
    <w:p w:rsidR="002733DB" w:rsidRDefault="002733DB" w:rsidP="002733DB">
      <w:pPr>
        <w:ind w:firstLine="567"/>
        <w:jc w:val="both"/>
      </w:pPr>
      <w:r>
        <w:rPr>
          <w:lang w:val="en-US"/>
        </w:rPr>
        <w:t>Helen</w:t>
      </w:r>
      <w:r>
        <w:t xml:space="preserve"> foi uma criança normal e de boa saúde até aos 19 meses, quando foi atacada de febre no cérebro, ficando cega e surda. Seus pais com todo o desvelo, fizeram tudo para que ela sarasse, mas seus esforços foram infrutíferos. </w:t>
      </w:r>
    </w:p>
    <w:p w:rsidR="002733DB" w:rsidRDefault="002733DB" w:rsidP="002733DB">
      <w:pPr>
        <w:ind w:firstLine="567"/>
        <w:jc w:val="both"/>
      </w:pPr>
      <w:r>
        <w:t xml:space="preserve">Foi levada a um Instituto para cegos, onde graças à dedicação de urna mestra conseguiu aprender a ler e a escrever em Braille. </w:t>
      </w:r>
    </w:p>
    <w:p w:rsidR="002733DB" w:rsidRDefault="002733DB" w:rsidP="002733DB">
      <w:pPr>
        <w:ind w:firstLine="567"/>
        <w:jc w:val="both"/>
      </w:pPr>
      <w:r>
        <w:t xml:space="preserve">Aos 10 anos de idade, porém, </w:t>
      </w:r>
      <w:r>
        <w:rPr>
          <w:lang w:val="en-US"/>
        </w:rPr>
        <w:t xml:space="preserve">Helen </w:t>
      </w:r>
      <w:r>
        <w:t xml:space="preserve">desejou aprender a falar. Para uma pessoa que não podia ver nem ouvir, parecia impossível, mas sua força de vontade e ânimo inquebrantável foram pastos à prova e o seu intento foi alcançado. </w:t>
      </w:r>
    </w:p>
    <w:p w:rsidR="002733DB" w:rsidRDefault="002733DB" w:rsidP="002733DB">
      <w:pPr>
        <w:ind w:firstLine="567"/>
        <w:jc w:val="both"/>
      </w:pPr>
      <w:r>
        <w:t xml:space="preserve">Passava dias e dias exercitando-se na pronúncia de uma única palavra. Mais tarde, após treinar uma oração durante três anos, recitou-a perante um auditório. </w:t>
      </w:r>
    </w:p>
    <w:p w:rsidR="002733DB" w:rsidRDefault="002733DB" w:rsidP="002733DB">
      <w:pPr>
        <w:ind w:firstLine="567"/>
        <w:jc w:val="both"/>
      </w:pPr>
      <w:r>
        <w:t xml:space="preserve">Aos 16 anos ingressou na Universidade e no fim do segundo ano de estudos universitários iniciou o seu conhecido livro: </w:t>
      </w:r>
      <w:r>
        <w:rPr>
          <w:i/>
        </w:rPr>
        <w:t>História de Minha Vida</w:t>
      </w:r>
      <w:r>
        <w:t xml:space="preserve">. </w:t>
      </w:r>
    </w:p>
    <w:p w:rsidR="002733DB" w:rsidRDefault="002733DB" w:rsidP="002733DB">
      <w:pPr>
        <w:ind w:firstLine="567"/>
        <w:jc w:val="both"/>
      </w:pPr>
      <w:r>
        <w:t xml:space="preserve">Apesar de todas estas limitações é a autora de 8 livros. </w:t>
      </w:r>
    </w:p>
    <w:p w:rsidR="002733DB" w:rsidRDefault="002733DB" w:rsidP="002733DB">
      <w:pPr>
        <w:ind w:firstLine="567"/>
        <w:jc w:val="both"/>
      </w:pPr>
      <w:r>
        <w:t xml:space="preserve">Notai bem, amigos estudantes, para esta particularidade de sua vida cultural; ela conhece o inglês, alemão, francês, italiano e um pouco de espanhol, latim e grego. </w:t>
      </w:r>
    </w:p>
    <w:p w:rsidR="002733DB" w:rsidRDefault="002733DB" w:rsidP="002733DB">
      <w:pPr>
        <w:ind w:firstLine="567"/>
        <w:jc w:val="both"/>
      </w:pPr>
      <w:r>
        <w:t xml:space="preserve">Dentre os atributos que esta notável senhora soube cultivar, um dos mais destacados por seus biógrafos é o seu contagiante otimismo. Ao lhe perguntarem: por que se mostrava tão otimista em seus livros, ela respondeu: "Sou otimista por natureza. Sou feliz porque tenho amigos tão bons e tão maravilhosos". </w:t>
      </w:r>
    </w:p>
    <w:p w:rsidR="002733DB" w:rsidRDefault="002733DB" w:rsidP="002733DB">
      <w:pPr>
        <w:ind w:firstLine="567"/>
        <w:jc w:val="both"/>
      </w:pPr>
      <w:r>
        <w:t xml:space="preserve">Se ela é surda, então como pode conversar? perguntará alguém. O sentido da audição foi suprido pelo tato. Seus dedos são seus ouvidos. Colocando os dedos sobre os lábios da pessoa que está falando, por intermédio dos movimentos ela consegue entender-lhe as frases. </w:t>
      </w:r>
    </w:p>
    <w:p w:rsidR="002733DB" w:rsidRDefault="002733DB" w:rsidP="002733DB">
      <w:pPr>
        <w:ind w:firstLine="567"/>
        <w:jc w:val="both"/>
      </w:pPr>
      <w:r>
        <w:t xml:space="preserve">Esta extraordinária senhora, a quem devemos respeita e considerar, certa ocasião escreveu um artigo muito interessante, intitulado: "Três Dias de Vista". Ela o inicia declarando que seria bom que todas as pessoas </w:t>
      </w:r>
      <w:r>
        <w:lastRenderedPageBreak/>
        <w:t xml:space="preserve">perdessem por alguns dias certos órgãos, principalmente os olhos, porque depois as pessoas saberiam aproveitá-los muito melhor. </w:t>
      </w:r>
    </w:p>
    <w:p w:rsidR="002733DB" w:rsidRDefault="002733DB" w:rsidP="002733DB">
      <w:pPr>
        <w:ind w:firstLine="567"/>
        <w:jc w:val="both"/>
      </w:pPr>
      <w:r>
        <w:t xml:space="preserve">"Tenho imaginado quais as coisas que mais gostaria de ler se tivesse a oportunidade de usar meus olhos, digamos por três dias. </w:t>
      </w:r>
    </w:p>
    <w:p w:rsidR="002733DB" w:rsidRDefault="002733DB" w:rsidP="002733DB">
      <w:pPr>
        <w:ind w:firstLine="567"/>
        <w:jc w:val="both"/>
      </w:pPr>
      <w:r>
        <w:t xml:space="preserve">"No primeiro dia eu queria contemplar a face de tantas pessoas tão bondosas para mim. Queria ver os livros que me m lidos e que me revelaram os mais profundos sentimentos da vida humana. Teria muita satisfação em ver os meus cães. Isto de manhã. </w:t>
      </w:r>
    </w:p>
    <w:p w:rsidR="002733DB" w:rsidRDefault="002733DB" w:rsidP="002733DB">
      <w:pPr>
        <w:ind w:firstLine="567"/>
        <w:jc w:val="both"/>
      </w:pPr>
      <w:r>
        <w:t xml:space="preserve">"Á tarde daria um grande passeio pelos bosques, contemplando as grandes belezas da natureza. Queria extasiar-me diante de um pôr-de-sol. </w:t>
      </w:r>
    </w:p>
    <w:p w:rsidR="002733DB" w:rsidRDefault="002733DB" w:rsidP="002733DB">
      <w:pPr>
        <w:ind w:firstLine="567"/>
        <w:jc w:val="both"/>
      </w:pPr>
      <w:r>
        <w:t xml:space="preserve">"Na manhã seguinte ela diz que se levantaria muito cedo para contemplar emocionada o milagre da transformação da noite em dia. O segundo dia seria gasto para visitar os museus, para contemplar tantas coisas extraordinárias que ali existem, ver com destaque nesse mesmo dia os </w:t>
      </w:r>
      <w:proofErr w:type="gramStart"/>
      <w:r>
        <w:t>animais, etc.</w:t>
      </w:r>
      <w:proofErr w:type="gramEnd"/>
      <w:r>
        <w:t xml:space="preserve"> Depois as galerias de belas-artes. </w:t>
      </w:r>
    </w:p>
    <w:p w:rsidR="002733DB" w:rsidRDefault="002733DB" w:rsidP="002733DB">
      <w:pPr>
        <w:ind w:firstLine="567"/>
        <w:jc w:val="both"/>
      </w:pPr>
      <w:r>
        <w:t xml:space="preserve">"No terceiro dia passaria no mundo do trabalho, vendo os homens de negócio. Ficaria numa avenida de grande movimentação vendo o povo passar. </w:t>
      </w:r>
    </w:p>
    <w:p w:rsidR="002733DB" w:rsidRDefault="002733DB" w:rsidP="002733DB">
      <w:pPr>
        <w:ind w:firstLine="567"/>
        <w:jc w:val="both"/>
      </w:pPr>
      <w:r>
        <w:t xml:space="preserve">"Queria ir aos bairros pobres, às fábricas, aos parques onde brincam as crianças." </w:t>
      </w:r>
    </w:p>
    <w:p w:rsidR="002733DB" w:rsidRDefault="002733DB" w:rsidP="002733DB">
      <w:pPr>
        <w:ind w:firstLine="567"/>
        <w:jc w:val="both"/>
      </w:pPr>
      <w:r>
        <w:t xml:space="preserve">Como cega ela se sente no direito de fazer algumas sugestões aos que vêem, como as seguintes: </w:t>
      </w:r>
    </w:p>
    <w:p w:rsidR="002733DB" w:rsidRDefault="002733DB" w:rsidP="002733DB">
      <w:pPr>
        <w:ind w:firstLine="567"/>
        <w:jc w:val="both"/>
      </w:pPr>
      <w:r>
        <w:t xml:space="preserve">"Usai vossos olhos como se amanhã tivésseis de ficar cegos. E o mesmo método pode ser aplicado aos demais sentidos. Ouvi a música das vozes e o canto dos pássaros como se tivésseis de ficar surdos amanhã. Aspirai o perfume das flores. Tirai todo o partido possível de cada sentido. Mas de todos os sentidos, estou certa de que o da vista deve ser o mais delicioso. </w:t>
      </w:r>
    </w:p>
    <w:p w:rsidR="002733DB" w:rsidRDefault="002733DB" w:rsidP="002733DB">
      <w:pPr>
        <w:ind w:firstLine="567"/>
        <w:jc w:val="both"/>
      </w:pPr>
      <w:r>
        <w:rPr>
          <w:lang w:val="en-US"/>
        </w:rPr>
        <w:t>Helen Keller</w:t>
      </w:r>
      <w:r>
        <w:t xml:space="preserve"> tem dedicado toda a sua vida a uma obra de grande alcance social, isto é – ''A Recuperação dos Cegos, Surdos e Mudos". Com este objetivo em vista, no ano passado (1953) ela esteve no Brasil, pronunciando uma conferência aqui em São Paulo, no Teatro de Cultura Artística, a que tive o privilégio de assistir, quando conheci esta notável senhora. </w:t>
      </w:r>
    </w:p>
    <w:p w:rsidR="002733DB" w:rsidRDefault="002733DB" w:rsidP="002733DB">
      <w:pPr>
        <w:ind w:firstLine="567"/>
        <w:jc w:val="both"/>
      </w:pPr>
      <w:r>
        <w:t xml:space="preserve">Queremos agora dar a palavra a </w:t>
      </w:r>
      <w:r>
        <w:rPr>
          <w:lang w:val="en-US"/>
        </w:rPr>
        <w:t>Helen Keller</w:t>
      </w:r>
      <w:r>
        <w:t xml:space="preserve"> para que transmita seus conselhos aos estudantes, mas com um pedido de nossa parte para que presteis a máxima atenção, porque as suas advertências são muito úteis: </w:t>
      </w:r>
    </w:p>
    <w:p w:rsidR="002733DB" w:rsidRDefault="002733DB" w:rsidP="002733DB">
      <w:pPr>
        <w:ind w:firstLine="567"/>
        <w:jc w:val="both"/>
      </w:pPr>
      <w:r>
        <w:t xml:space="preserve">"Os dias de férias são dias de gozo, mas não deixeis atrás de vós toda a alegria, ao voltardes de novo à escota. </w:t>
      </w:r>
    </w:p>
    <w:p w:rsidR="002733DB" w:rsidRDefault="002733DB" w:rsidP="002733DB">
      <w:pPr>
        <w:ind w:firstLine="567"/>
        <w:jc w:val="both"/>
      </w:pPr>
      <w:r>
        <w:t xml:space="preserve">"Brincar de toco o coração, porém, com bons modos. </w:t>
      </w:r>
    </w:p>
    <w:p w:rsidR="002733DB" w:rsidRDefault="002733DB" w:rsidP="002733DB">
      <w:pPr>
        <w:ind w:firstLine="567"/>
        <w:jc w:val="both"/>
      </w:pPr>
      <w:r>
        <w:t xml:space="preserve">"Estudai também de todo o coração, da mesma maneira como brincastes. </w:t>
      </w:r>
    </w:p>
    <w:p w:rsidR="002733DB" w:rsidRDefault="002733DB" w:rsidP="002733DB">
      <w:pPr>
        <w:ind w:firstLine="567"/>
        <w:jc w:val="both"/>
      </w:pPr>
      <w:r>
        <w:t xml:space="preserve">"É verdade que há muitas lições cansativas e sem graça. Mas também há horas alegres, nas quais brincais como se fosseis os donos do mundo. </w:t>
      </w:r>
    </w:p>
    <w:p w:rsidR="002733DB" w:rsidRDefault="002733DB" w:rsidP="002733DB">
      <w:pPr>
        <w:ind w:firstLine="567"/>
        <w:jc w:val="both"/>
      </w:pPr>
      <w:r>
        <w:lastRenderedPageBreak/>
        <w:t xml:space="preserve">"Não tomeis vantagens mesquinhas sobre vossos companheiros. Recebei vossas vitorias com modéstia e vossas derrotas com um sorriso. </w:t>
      </w:r>
    </w:p>
    <w:p w:rsidR="002733DB" w:rsidRDefault="002733DB" w:rsidP="002733DB">
      <w:pPr>
        <w:ind w:firstLine="567"/>
        <w:jc w:val="both"/>
      </w:pPr>
      <w:r>
        <w:t xml:space="preserve">"Todos vos quereis ser bons cidadãos quando fordes grandes. Quanto mais alta for vossa aspiração, tanto mais necessário é colocar um forte e seguro alicerce de conhecimentos e hábitos retos. </w:t>
      </w:r>
    </w:p>
    <w:p w:rsidR="002733DB" w:rsidRDefault="002733DB" w:rsidP="002733DB">
      <w:pPr>
        <w:ind w:firstLine="567"/>
        <w:jc w:val="both"/>
      </w:pPr>
      <w:r>
        <w:t xml:space="preserve">"Considerai vossos livros como amigos sábios. </w:t>
      </w:r>
    </w:p>
    <w:p w:rsidR="002733DB" w:rsidRDefault="002733DB" w:rsidP="002733DB">
      <w:pPr>
        <w:ind w:firstLine="567"/>
        <w:jc w:val="both"/>
      </w:pPr>
      <w:r>
        <w:t xml:space="preserve">"Lede-os amorosamente, pensai de novo no que lestes, e procurai compreendê-los por vós mesmos. Por meio deles haveis de travar relações com os grandes e os sábios de todos os tempos e de todos os países. </w:t>
      </w:r>
    </w:p>
    <w:p w:rsidR="002733DB" w:rsidRDefault="002733DB" w:rsidP="002733DB">
      <w:pPr>
        <w:ind w:firstLine="567"/>
        <w:jc w:val="both"/>
      </w:pPr>
      <w:r>
        <w:t xml:space="preserve">"Não murmureis nem vos impacienteis por causa dos vossos trabalhos. Enfrentai-os com a melhor disposição de ânimo. </w:t>
      </w:r>
    </w:p>
    <w:p w:rsidR="002733DB" w:rsidRDefault="002733DB" w:rsidP="002733DB">
      <w:pPr>
        <w:ind w:firstLine="567"/>
        <w:jc w:val="both"/>
      </w:pPr>
      <w:r>
        <w:t xml:space="preserve">"Se quisermos colher os preciosos frutos do conhecimento, precisamos estudar com afinco. </w:t>
      </w:r>
    </w:p>
    <w:p w:rsidR="002733DB" w:rsidRDefault="002733DB" w:rsidP="002733DB">
      <w:pPr>
        <w:ind w:firstLine="567"/>
        <w:jc w:val="both"/>
      </w:pPr>
      <w:r>
        <w:t xml:space="preserve">"Ninguém gosta de escrever uma composição todos os dias. Ninguém gosta de todas as coisas que </w:t>
      </w:r>
      <w:proofErr w:type="gramStart"/>
      <w:r>
        <w:t>tem</w:t>
      </w:r>
      <w:proofErr w:type="gramEnd"/>
      <w:r>
        <w:t xml:space="preserve"> de fazer. Mas da monótona rotina de fazer as mesmas coisas, vem a paciência e o poder de ater-se a um trabalho árduo, o que faz </w:t>
      </w:r>
      <w:proofErr w:type="gramStart"/>
      <w:r>
        <w:t>bem sucedidos</w:t>
      </w:r>
      <w:proofErr w:type="gramEnd"/>
      <w:r>
        <w:t xml:space="preserve"> os homens de negócio e as mulheres virtuosas. </w:t>
      </w:r>
    </w:p>
    <w:p w:rsidR="002733DB" w:rsidRDefault="002733DB" w:rsidP="002733DB">
      <w:pPr>
        <w:ind w:firstLine="567"/>
        <w:jc w:val="both"/>
      </w:pPr>
      <w:r>
        <w:t xml:space="preserve">"Aprendei, pois a trabalhar, jovens, porque é essa a coisa essencial que não pode ser substituída. </w:t>
      </w:r>
    </w:p>
    <w:p w:rsidR="002733DB" w:rsidRDefault="002733DB" w:rsidP="002733DB">
      <w:pPr>
        <w:ind w:firstLine="567"/>
        <w:jc w:val="both"/>
      </w:pPr>
      <w:r>
        <w:t xml:space="preserve">"A melhor realização do mundo é fazer o melhor esforço de que se é capaz. </w:t>
      </w:r>
    </w:p>
    <w:p w:rsidR="002733DB" w:rsidRDefault="002733DB" w:rsidP="002733DB">
      <w:pPr>
        <w:ind w:firstLine="567"/>
        <w:jc w:val="both"/>
      </w:pPr>
      <w:r>
        <w:t xml:space="preserve">"Não estudeis, meramente, para alcançar boas notas. Estudai, para que saibais, perfeitamente, algumas coisas e possais usar para benefício de alguém. </w:t>
      </w:r>
    </w:p>
    <w:p w:rsidR="002733DB" w:rsidRDefault="002733DB" w:rsidP="002733DB">
      <w:pPr>
        <w:ind w:firstLine="567"/>
        <w:jc w:val="both"/>
      </w:pPr>
      <w:r>
        <w:t xml:space="preserve">"Sede bondosos para com os vossos companheiros de escola. Não caçoeis dos tímidos, nem vos riais dos que têm algum defeito físico. </w:t>
      </w:r>
    </w:p>
    <w:p w:rsidR="002733DB" w:rsidRDefault="002733DB" w:rsidP="002733DB">
      <w:pPr>
        <w:ind w:firstLine="567"/>
        <w:jc w:val="both"/>
      </w:pPr>
      <w:r>
        <w:t xml:space="preserve">"Sede honestos e generosos; olhai para as qualidades boas de vossos companheiros, e fechai os olhos quanto possível, às suas faltas. Procurai dominar o vosso gênio, lembrando-vos de que uma palavra bondosa tem mais força do que uma bofetada. </w:t>
      </w:r>
    </w:p>
    <w:p w:rsidR="002733DB" w:rsidRDefault="002733DB" w:rsidP="002733DB">
      <w:pPr>
        <w:ind w:firstLine="567"/>
        <w:jc w:val="both"/>
      </w:pPr>
      <w:r>
        <w:t xml:space="preserve">"Sede também bondosos com vossos professores. Não penseis que a tarefa de </w:t>
      </w:r>
      <w:proofErr w:type="gramStart"/>
      <w:r>
        <w:t>ensinar-vos</w:t>
      </w:r>
      <w:proofErr w:type="gramEnd"/>
      <w:r>
        <w:t xml:space="preserve"> seja só prazer para eles, e que a vós só toque a parte desagradável. Se pensardes um pouquinho sobre o caso, vereis que é mais agradável ser um simples aluno do que ter o cuidado de quarenta ou cinqüenta irrequietos meninos e meninas. </w:t>
      </w:r>
    </w:p>
    <w:p w:rsidR="002733DB" w:rsidRDefault="002733DB" w:rsidP="002733DB">
      <w:pPr>
        <w:ind w:firstLine="567"/>
        <w:jc w:val="both"/>
      </w:pPr>
      <w:r>
        <w:t xml:space="preserve">"Vossos professores estão fazendo o melhor que podem a fim de que vos torneis homens e mulheres, e não é mais do que justo que os respeiteis e lhes obedeçais. </w:t>
      </w:r>
    </w:p>
    <w:p w:rsidR="002733DB" w:rsidRDefault="002733DB" w:rsidP="002733DB">
      <w:pPr>
        <w:ind w:firstLine="567"/>
        <w:jc w:val="both"/>
      </w:pPr>
      <w:r>
        <w:t xml:space="preserve">"Não estudeis tão esforçadamente que vos sobrecarregueis. Deveis manter em bom estado a saúde. Esta é mais preciosa do que diplomas ou medalhas. Tende cuidado com os olhos. Não leiais com pouca luz. É tão fácil prejudicar a vista, é tão difícil curá-la. </w:t>
      </w:r>
    </w:p>
    <w:p w:rsidR="002733DB" w:rsidRDefault="002733DB" w:rsidP="002733DB">
      <w:pPr>
        <w:ind w:firstLine="567"/>
        <w:jc w:val="both"/>
      </w:pPr>
      <w:r>
        <w:lastRenderedPageBreak/>
        <w:t xml:space="preserve">"Deveis andar asseados, ser amáveis, </w:t>
      </w:r>
      <w:proofErr w:type="gramStart"/>
      <w:r>
        <w:t>bem dispostos</w:t>
      </w:r>
      <w:proofErr w:type="gramEnd"/>
      <w:r>
        <w:t xml:space="preserve"> para que este velho mundo se renove e floresça como um jardim. </w:t>
      </w:r>
    </w:p>
    <w:p w:rsidR="002733DB" w:rsidRDefault="002733DB" w:rsidP="002733DB">
      <w:pPr>
        <w:ind w:firstLine="567"/>
        <w:jc w:val="both"/>
      </w:pPr>
      <w:r>
        <w:t xml:space="preserve">"Notai bem, queridos alunos, que mais tarde descobrireis que todas estas cansativas lições, que agora sois obrigados a estudar, constituem um preparo para as lutas da vida. Deveis estar bem certos de que não estais aqui para passardes a vida brincando. </w:t>
      </w:r>
    </w:p>
    <w:p w:rsidR="002733DB" w:rsidRDefault="002733DB" w:rsidP="002733DB">
      <w:pPr>
        <w:ind w:firstLine="567"/>
        <w:jc w:val="both"/>
      </w:pPr>
      <w:r>
        <w:t xml:space="preserve">"Há trabalho a vossa espera, quando tiverdes passado os dias escolares e deveis estar </w:t>
      </w:r>
      <w:proofErr w:type="gramStart"/>
      <w:r>
        <w:t>alerta</w:t>
      </w:r>
      <w:proofErr w:type="gramEnd"/>
      <w:r>
        <w:t xml:space="preserve"> e prontos quando Deus vos chamar para trabalhardes em Sua vinha". </w:t>
      </w:r>
    </w:p>
    <w:p w:rsidR="002733DB" w:rsidRDefault="002733DB" w:rsidP="002733DB">
      <w:pPr>
        <w:ind w:firstLine="567"/>
        <w:jc w:val="both"/>
      </w:pPr>
      <w:r>
        <w:t xml:space="preserve">Disse alguém, que conselhos são fáceis de serem dados, mas difíceis de serem executados. </w:t>
      </w:r>
    </w:p>
    <w:p w:rsidR="002733DB" w:rsidRDefault="002733DB" w:rsidP="002733DB">
      <w:pPr>
        <w:ind w:firstLine="567"/>
        <w:jc w:val="both"/>
      </w:pPr>
      <w:r>
        <w:t xml:space="preserve">Não achais, prezados jovens, que estes conselhos são muito humanos e oportunos para o início de um ano escolar? </w:t>
      </w:r>
    </w:p>
    <w:p w:rsidR="002733DB" w:rsidRDefault="002733DB" w:rsidP="002733DB">
      <w:pPr>
        <w:ind w:firstLine="567"/>
        <w:jc w:val="both"/>
      </w:pPr>
      <w:r>
        <w:t xml:space="preserve">Meu apelo é que atenteis para eles, procurando pô-los em prática durante este ano letivo. Se o fizerdes teremos um ano abençoado por Deus e de grande prosperidade. </w:t>
      </w:r>
    </w:p>
    <w:p w:rsidR="002733DB" w:rsidRDefault="002733DB" w:rsidP="002733DB">
      <w:pPr>
        <w:ind w:firstLine="567"/>
        <w:jc w:val="both"/>
      </w:pPr>
      <w:r>
        <w:t xml:space="preserve">Segui estas admoestações para alcançardes pleno êxito na vida estudantil e que os vossos acariciados anseios, sejam abençoados por Deus. </w:t>
      </w:r>
    </w:p>
    <w:p w:rsidR="002733DB" w:rsidRDefault="002733DB" w:rsidP="002733DB">
      <w:pPr>
        <w:ind w:firstLine="567"/>
        <w:jc w:val="both"/>
      </w:pPr>
      <w:r>
        <w:t xml:space="preserve">Estes são os votos sinceros do vosso professor e amigo. </w:t>
      </w:r>
    </w:p>
    <w:p w:rsidR="002733DB" w:rsidRDefault="002733DB" w:rsidP="002733DB">
      <w:pPr>
        <w:ind w:firstLine="567"/>
        <w:jc w:val="right"/>
      </w:pPr>
      <w:r>
        <w:t xml:space="preserve">Pedro Apolinário </w:t>
      </w:r>
    </w:p>
    <w:p w:rsidR="002733DB" w:rsidRDefault="002733DB" w:rsidP="002733DB">
      <w:pPr>
        <w:ind w:firstLine="567"/>
        <w:jc w:val="both"/>
      </w:pPr>
    </w:p>
    <w:p w:rsidR="002733DB" w:rsidRDefault="002733DB" w:rsidP="002733DB">
      <w:pPr>
        <w:ind w:firstLine="567"/>
        <w:jc w:val="both"/>
      </w:pPr>
      <w:r>
        <w:t xml:space="preserve">NOTA: Palestra proferida aos estudantes do 1.A.E., no início do ano letivo de 1954. </w:t>
      </w:r>
    </w:p>
    <w:p w:rsidR="002733DB" w:rsidRDefault="002733DB" w:rsidP="002733DB">
      <w:pPr>
        <w:ind w:firstLine="567"/>
        <w:jc w:val="both"/>
      </w:pPr>
    </w:p>
    <w:p w:rsidR="001E010C" w:rsidRPr="00025575" w:rsidRDefault="001E010C" w:rsidP="00025575">
      <w:bookmarkStart w:id="3" w:name="_GoBack"/>
      <w:bookmarkEnd w:id="3"/>
    </w:p>
    <w:sectPr w:rsidR="001E010C" w:rsidRPr="0002557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D80" w:rsidRDefault="009F6D80" w:rsidP="000F3338">
      <w:r>
        <w:separator/>
      </w:r>
    </w:p>
  </w:endnote>
  <w:endnote w:type="continuationSeparator" w:id="0">
    <w:p w:rsidR="009F6D80" w:rsidRDefault="009F6D80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D80" w:rsidRDefault="009F6D80" w:rsidP="000F3338">
      <w:r>
        <w:separator/>
      </w:r>
    </w:p>
  </w:footnote>
  <w:footnote w:type="continuationSeparator" w:id="0">
    <w:p w:rsidR="009F6D80" w:rsidRDefault="009F6D80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BE65D7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PEDRO APOLINÁRIO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BE65D7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PEDRO APOLINÁRIO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2ab76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25575"/>
    <w:rsid w:val="00036B78"/>
    <w:rsid w:val="00074C01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733DB"/>
    <w:rsid w:val="002B58E4"/>
    <w:rsid w:val="003153A4"/>
    <w:rsid w:val="00373627"/>
    <w:rsid w:val="00390FF0"/>
    <w:rsid w:val="00471C8C"/>
    <w:rsid w:val="005B2CC6"/>
    <w:rsid w:val="005B4694"/>
    <w:rsid w:val="005F34F8"/>
    <w:rsid w:val="006D56A1"/>
    <w:rsid w:val="0073162C"/>
    <w:rsid w:val="008269C9"/>
    <w:rsid w:val="009F6D80"/>
    <w:rsid w:val="00AF15E3"/>
    <w:rsid w:val="00BE3F04"/>
    <w:rsid w:val="00BE65D7"/>
    <w:rsid w:val="00C50697"/>
    <w:rsid w:val="00C63B7C"/>
    <w:rsid w:val="00D7260E"/>
    <w:rsid w:val="00E023AA"/>
    <w:rsid w:val="00E35B97"/>
    <w:rsid w:val="00E47BBB"/>
    <w:rsid w:val="00E52D41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65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AD1F1F" w:themeColor="hyperlink"/>
      <w:u w:val="single"/>
    </w:rPr>
  </w:style>
  <w:style w:type="paragraph" w:customStyle="1" w:styleId="Ttulo-A">
    <w:name w:val="Título - A"/>
    <w:basedOn w:val="Normal"/>
    <w:rsid w:val="00BE65D7"/>
    <w:pPr>
      <w:jc w:val="center"/>
    </w:pPr>
    <w:rPr>
      <w:b/>
      <w:color w:val="FF0000"/>
      <w:sz w:val="30"/>
    </w:rPr>
  </w:style>
  <w:style w:type="paragraph" w:customStyle="1" w:styleId="citao">
    <w:name w:val="citação"/>
    <w:basedOn w:val="Normal"/>
    <w:rsid w:val="00BE65D7"/>
    <w:pPr>
      <w:ind w:firstLine="567"/>
      <w:jc w:val="both"/>
    </w:pPr>
    <w:rPr>
      <w:rFonts w:ascii="Arial" w:hAnsi="Arial"/>
      <w:sz w:val="24"/>
    </w:rPr>
  </w:style>
  <w:style w:type="paragraph" w:customStyle="1" w:styleId="poesia">
    <w:name w:val="poesia"/>
    <w:basedOn w:val="Normal"/>
    <w:rsid w:val="00BE65D7"/>
    <w:pPr>
      <w:ind w:firstLine="851"/>
      <w:jc w:val="both"/>
    </w:pPr>
    <w:rPr>
      <w:rFonts w:ascii="Arial" w:hAnsi="Arial"/>
      <w:sz w:val="25"/>
      <w:lang w:val="es-AR"/>
    </w:rPr>
  </w:style>
  <w:style w:type="paragraph" w:customStyle="1" w:styleId="textobblico-12">
    <w:name w:val="texto bíblico - 12"/>
    <w:basedOn w:val="Normal"/>
    <w:rsid w:val="00BE65D7"/>
    <w:pPr>
      <w:ind w:firstLine="56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Amare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PEDRO APOLINÁRIO</vt:lpstr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APOLINÁRIO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2</cp:revision>
  <dcterms:created xsi:type="dcterms:W3CDTF">2020-03-08T07:51:00Z</dcterms:created>
  <dcterms:modified xsi:type="dcterms:W3CDTF">2020-03-08T07:51:00Z</dcterms:modified>
  <cp:category>SERMÕES PARA QUARTAS-FEIRAS</cp:category>
</cp:coreProperties>
</file>