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60F" w:rsidRDefault="00BB460F" w:rsidP="00BB460F">
      <w:pPr>
        <w:pStyle w:val="Ttulo-A"/>
      </w:pPr>
      <w:bookmarkStart w:id="0" w:name="_O__VALOR_1"/>
      <w:bookmarkEnd w:id="0"/>
      <w:proofErr w:type="gramStart"/>
      <w:r>
        <w:t>O  VALOR</w:t>
      </w:r>
      <w:proofErr w:type="gramEnd"/>
      <w:r>
        <w:t xml:space="preserve">  DE  UMA  PEQUENA  </w:t>
      </w:r>
      <w:bookmarkStart w:id="1" w:name="_Hlt509937039"/>
      <w:bookmarkEnd w:id="1"/>
      <w:r>
        <w:t xml:space="preserve">PALAVRA </w:t>
      </w:r>
    </w:p>
    <w:p w:rsidR="00BB460F" w:rsidRDefault="00BB460F" w:rsidP="00BB460F">
      <w:pPr>
        <w:ind w:firstLine="567"/>
        <w:jc w:val="both"/>
      </w:pPr>
    </w:p>
    <w:p w:rsidR="00BB460F" w:rsidRDefault="00BB460F" w:rsidP="00BB460F">
      <w:pPr>
        <w:ind w:firstLine="567"/>
        <w:jc w:val="both"/>
      </w:pPr>
      <w:r>
        <w:t xml:space="preserve">É uma palavra composta de apenas três letras. Em gramática é apenas um monossílabo. Referimo-nos à palavra </w:t>
      </w:r>
      <w:bookmarkStart w:id="2" w:name="_Hlt509936965"/>
      <w:bookmarkEnd w:id="2"/>
      <w:r>
        <w:rPr>
          <w:i/>
        </w:rPr>
        <w:t>não</w:t>
      </w:r>
      <w:r>
        <w:t xml:space="preserve">. </w:t>
      </w:r>
    </w:p>
    <w:p w:rsidR="00BB460F" w:rsidRDefault="00BB460F" w:rsidP="00BB460F">
      <w:pPr>
        <w:ind w:firstLine="567"/>
        <w:jc w:val="both"/>
      </w:pPr>
      <w:r>
        <w:t xml:space="preserve">Em São Mateus 5:37 lemos: "Seja, porém, a tua palavra: Sim, sim; não, não. O que disto passar, vem do maligno". </w:t>
      </w:r>
    </w:p>
    <w:p w:rsidR="00BB460F" w:rsidRDefault="00BB460F" w:rsidP="00BB460F">
      <w:pPr>
        <w:ind w:firstLine="567"/>
        <w:jc w:val="both"/>
      </w:pPr>
      <w:r>
        <w:t xml:space="preserve">Há pessoas que não sabem quando dizer </w:t>
      </w:r>
      <w:r>
        <w:rPr>
          <w:i/>
        </w:rPr>
        <w:t>sim</w:t>
      </w:r>
      <w:r>
        <w:t xml:space="preserve">, quando dizer </w:t>
      </w:r>
      <w:r>
        <w:rPr>
          <w:i/>
        </w:rPr>
        <w:t>não</w:t>
      </w:r>
      <w:r>
        <w:t xml:space="preserve">. </w:t>
      </w:r>
    </w:p>
    <w:p w:rsidR="00BB460F" w:rsidRDefault="00BB460F" w:rsidP="00BB460F">
      <w:pPr>
        <w:ind w:firstLine="567"/>
        <w:jc w:val="both"/>
      </w:pPr>
      <w:r>
        <w:t xml:space="preserve">Todos conhecemos pessoas que não sabem falar a verdade, desconhecendo totalmente a virtude da veracidade. Em contrapartida podemos lembrar-nos de indivíduos que nunca dizem uma mentira. </w:t>
      </w:r>
    </w:p>
    <w:p w:rsidR="00BB460F" w:rsidRDefault="00BB460F" w:rsidP="00BB460F">
      <w:pPr>
        <w:ind w:firstLine="567"/>
        <w:jc w:val="both"/>
      </w:pPr>
      <w:r>
        <w:t xml:space="preserve">As palavras de Cristo nos devem levar a pensar que precisamos, muitas vezes, dizer </w:t>
      </w:r>
      <w:r>
        <w:rPr>
          <w:i/>
        </w:rPr>
        <w:t>sim</w:t>
      </w:r>
      <w:r>
        <w:t xml:space="preserve"> e outras vezes dizer </w:t>
      </w:r>
      <w:r>
        <w:rPr>
          <w:i/>
        </w:rPr>
        <w:t>não</w:t>
      </w:r>
      <w:r>
        <w:t xml:space="preserve">. </w:t>
      </w:r>
    </w:p>
    <w:p w:rsidR="00BB460F" w:rsidRDefault="00BB460F" w:rsidP="00BB460F">
      <w:pPr>
        <w:ind w:firstLine="567"/>
        <w:jc w:val="both"/>
      </w:pPr>
      <w:r>
        <w:t xml:space="preserve">Muito se tem escrito sobre o valor de viver positivamente. Os psicólogos nos informam que faz bem a saúde desenvolver uma atitude positiva para com a vida e que não enobrece a ninguém viver no domínio dos negativismos. </w:t>
      </w:r>
    </w:p>
    <w:p w:rsidR="00BB460F" w:rsidRDefault="00BB460F" w:rsidP="00BB460F">
      <w:pPr>
        <w:ind w:firstLine="567"/>
        <w:jc w:val="both"/>
      </w:pPr>
      <w:r>
        <w:rPr>
          <w:lang w:val="en-US"/>
        </w:rPr>
        <w:t>Norman Vincent Peale</w:t>
      </w:r>
      <w:r>
        <w:t xml:space="preserve">, considerado nos Estados Unidos o ministro de milhões de ouvintes, e também muito conhecido no Brasil, especialmente, através do seu livro </w:t>
      </w:r>
      <w:r>
        <w:rPr>
          <w:i/>
        </w:rPr>
        <w:t>O Poder do Pensamento Positivo</w:t>
      </w:r>
      <w:r>
        <w:t xml:space="preserve">, insiste bastante na tecla da necessidade de vivermos positivamente. Apesar destas úteis sugestões, há momentos em que é necessário e mesmo essencial saber dizer </w:t>
      </w:r>
      <w:r>
        <w:rPr>
          <w:i/>
        </w:rPr>
        <w:t>não</w:t>
      </w:r>
      <w:r>
        <w:t xml:space="preserve"> e permanecer firme nesta atitude. </w:t>
      </w:r>
    </w:p>
    <w:p w:rsidR="00BB460F" w:rsidRDefault="00BB460F" w:rsidP="00BB460F">
      <w:pPr>
        <w:ind w:firstLine="567"/>
        <w:jc w:val="both"/>
      </w:pPr>
      <w:r>
        <w:t xml:space="preserve">Aprenda a dizer </w:t>
      </w:r>
      <w:r>
        <w:rPr>
          <w:i/>
        </w:rPr>
        <w:t>não</w:t>
      </w:r>
      <w:r>
        <w:t xml:space="preserve">. </w:t>
      </w:r>
    </w:p>
    <w:p w:rsidR="00BB460F" w:rsidRDefault="00BB460F" w:rsidP="00BB460F">
      <w:pPr>
        <w:ind w:firstLine="567"/>
        <w:jc w:val="both"/>
      </w:pPr>
      <w:r>
        <w:t xml:space="preserve">Muita gente vive uma vida atormentada, só porque não sabe dizer um </w:t>
      </w:r>
      <w:r>
        <w:rPr>
          <w:i/>
        </w:rPr>
        <w:t>não</w:t>
      </w:r>
      <w:r>
        <w:t xml:space="preserve"> firme e ao mesmo tempo amável. </w:t>
      </w:r>
    </w:p>
    <w:p w:rsidR="00BB460F" w:rsidRDefault="00BB460F" w:rsidP="00BB460F">
      <w:pPr>
        <w:ind w:firstLine="567"/>
        <w:jc w:val="both"/>
      </w:pPr>
      <w:r>
        <w:t xml:space="preserve">Quando nos pedem coisas emprestadas, que não gostamos de emprestar, temos coragem suficiente para dizer </w:t>
      </w:r>
      <w:r>
        <w:rPr>
          <w:i/>
        </w:rPr>
        <w:t>não</w:t>
      </w:r>
      <w:r>
        <w:t xml:space="preserve">? </w:t>
      </w:r>
    </w:p>
    <w:p w:rsidR="00BB460F" w:rsidRDefault="00BB460F" w:rsidP="00BB460F">
      <w:pPr>
        <w:ind w:firstLine="567"/>
        <w:jc w:val="both"/>
      </w:pPr>
      <w:r>
        <w:t xml:space="preserve">Ao nos pedirem para fazermos algumas coisas que nos complicarão muito a vida, explicamos prudentemente a razão da nossa recusa? </w:t>
      </w:r>
    </w:p>
    <w:p w:rsidR="00BB460F" w:rsidRDefault="00BB460F" w:rsidP="00BB460F">
      <w:pPr>
        <w:ind w:firstLine="567"/>
        <w:jc w:val="both"/>
      </w:pPr>
      <w:r>
        <w:t xml:space="preserve">Se os amigos nos oferecem alguma comida que não suportamos, comemos por delicadeza para depois nos arrependermos? </w:t>
      </w:r>
    </w:p>
    <w:p w:rsidR="00BB460F" w:rsidRDefault="00BB460F" w:rsidP="00BB460F">
      <w:pPr>
        <w:ind w:firstLine="567"/>
        <w:jc w:val="both"/>
      </w:pPr>
      <w:r>
        <w:t xml:space="preserve">Li de uma dona de casa, que conseguiu serenidade, quando resolveu o problema de dizer não. Explica ela: "Eu me guio por algumas regras fixas". Se um vendedor bate à porta, ela diz delicadamente, mas com firmeza, "Meu marido não permite que eu compre coisa alguma na porta". </w:t>
      </w:r>
    </w:p>
    <w:p w:rsidR="00BB460F" w:rsidRDefault="00BB460F" w:rsidP="00BB460F">
      <w:pPr>
        <w:ind w:firstLine="567"/>
        <w:jc w:val="both"/>
      </w:pPr>
      <w:r>
        <w:t xml:space="preserve">Tenho um colega que resolveu o problema de ficar fiador da seguinte maneira: Combinou com a esposa que não ficaria fiador de ninguém sem primeiro a consultar. </w:t>
      </w:r>
    </w:p>
    <w:p w:rsidR="00BB460F" w:rsidRDefault="00BB460F" w:rsidP="00BB460F">
      <w:pPr>
        <w:ind w:firstLine="567"/>
        <w:jc w:val="both"/>
      </w:pPr>
      <w:r>
        <w:t xml:space="preserve">Uma pessoa de minha família ponderava: Seguindo à orientação bíblica não devo ficar como fiador. Prov. 6:1-5. </w:t>
      </w:r>
    </w:p>
    <w:p w:rsidR="00BB460F" w:rsidRDefault="00BB460F" w:rsidP="00BB460F">
      <w:pPr>
        <w:ind w:firstLine="567"/>
        <w:jc w:val="both"/>
      </w:pPr>
      <w:r>
        <w:t xml:space="preserve">Ao dizer </w:t>
      </w:r>
      <w:r>
        <w:rPr>
          <w:i/>
        </w:rPr>
        <w:t>não</w:t>
      </w:r>
      <w:r>
        <w:t xml:space="preserve"> mostre que o seu desejo era dizer </w:t>
      </w:r>
      <w:r>
        <w:rPr>
          <w:i/>
        </w:rPr>
        <w:t>sim</w:t>
      </w:r>
      <w:r>
        <w:t xml:space="preserve">. Pondere que refletiu sobre o caso, e deve ter feito mesmo, e apresente as suas razões com </w:t>
      </w:r>
      <w:r>
        <w:lastRenderedPageBreak/>
        <w:t xml:space="preserve">sinceridade. Deve-se fazer a pessoa sentir que o seu problema foi compreendido ainda que a resposta seja não. </w:t>
      </w:r>
    </w:p>
    <w:p w:rsidR="00BB460F" w:rsidRDefault="00BB460F" w:rsidP="00BB460F">
      <w:pPr>
        <w:ind w:firstLine="567"/>
        <w:jc w:val="both"/>
      </w:pPr>
      <w:r>
        <w:t xml:space="preserve">O doutor </w:t>
      </w:r>
      <w:r>
        <w:rPr>
          <w:lang w:val="en-US"/>
        </w:rPr>
        <w:t>William Reilly</w:t>
      </w:r>
      <w:r>
        <w:t xml:space="preserve">, autor de um livro sobre relações humanas, dá o seguinte conselho aos diretores de companhias sobre a maneira de tratar o empregado que quer aumento de salário, sem o merecer. "Sim, compreendo que você tem necessidade de um aumento, mas para que eu o possa dar, precisamos fazer com que seus serviços tenham mais relevância para a companhia. Vamos ver como se pode resolver este problema. O que você resolveria se estivesse no meu lugar?" Passe então a pesar os prós e os contras para mostrar o motivo por que a resposta tem de ser negativa. </w:t>
      </w:r>
    </w:p>
    <w:p w:rsidR="00BB460F" w:rsidRDefault="00BB460F" w:rsidP="00BB460F">
      <w:pPr>
        <w:ind w:firstLine="567"/>
        <w:jc w:val="both"/>
      </w:pPr>
      <w:r>
        <w:t xml:space="preserve">Salomão nos apresenta um salutar conselho em Prov. </w:t>
      </w:r>
      <w:proofErr w:type="gramStart"/>
      <w:r>
        <w:t>1:10 :</w:t>
      </w:r>
      <w:proofErr w:type="gramEnd"/>
      <w:r>
        <w:t xml:space="preserve">  </w:t>
      </w:r>
    </w:p>
    <w:p w:rsidR="00BB460F" w:rsidRDefault="00BB460F" w:rsidP="00BB460F">
      <w:pPr>
        <w:pStyle w:val="textobblico-12"/>
      </w:pPr>
      <w:r>
        <w:t xml:space="preserve">"Filho meu, se os pecadores querem seduzir-te, não consintas". </w:t>
      </w:r>
    </w:p>
    <w:p w:rsidR="00BB460F" w:rsidRDefault="00BB460F" w:rsidP="00BB460F">
      <w:pPr>
        <w:ind w:firstLine="567"/>
        <w:jc w:val="both"/>
      </w:pPr>
      <w:r>
        <w:t xml:space="preserve">Relata-nos a história que o filho do Rei Luís XVI e Maria Antonieta foi enviado para a casa de um sapateiro. </w:t>
      </w:r>
    </w:p>
    <w:p w:rsidR="00BB460F" w:rsidRDefault="00BB460F" w:rsidP="00BB460F">
      <w:pPr>
        <w:ind w:firstLine="567"/>
        <w:jc w:val="both"/>
        <w:rPr>
          <w:sz w:val="27"/>
        </w:rPr>
      </w:pPr>
      <w:r>
        <w:rPr>
          <w:sz w:val="27"/>
        </w:rPr>
        <w:t xml:space="preserve">O envio do menino para esta casa teve uma dupla finalidade: 1ª) os pais tinham sido guilhotinados. 2ª) para que o sapateiro, que era um homem de baixa moral, corrompesse o menino. Quando o mandavam fazer alguma coisa ilícita ele respondia: "Eu não posso fazer isso". Ao lhe perguntarem a razão deste procedimento, ele afirmava: "Sou filho do rei." </w:t>
      </w:r>
    </w:p>
    <w:p w:rsidR="00BB460F" w:rsidRDefault="00BB460F" w:rsidP="00BB460F">
      <w:pPr>
        <w:ind w:firstLine="567"/>
        <w:jc w:val="both"/>
      </w:pPr>
      <w:r>
        <w:t xml:space="preserve">O sapateiro apesar de sua insistência não conseguiu levar o pequeno para os maus caminhos. Muitas razões podem ser apresentadas para esta atitude, mas em nosso contexto, aquela que foi mais decisiva é a seguinte: Ele sabia dizer não. </w:t>
      </w:r>
    </w:p>
    <w:p w:rsidR="00BB460F" w:rsidRDefault="00BB460F" w:rsidP="00BB460F">
      <w:pPr>
        <w:ind w:firstLine="567"/>
        <w:jc w:val="both"/>
      </w:pPr>
      <w:r>
        <w:t xml:space="preserve">Somos filhos do Rei dos reis e como estamos respondendo àqueles que nos querem levar às más ações? Estamos dizendo </w:t>
      </w:r>
      <w:r>
        <w:rPr>
          <w:i/>
        </w:rPr>
        <w:t>não</w:t>
      </w:r>
      <w:r>
        <w:t xml:space="preserve"> ou condescendendo com suas insinuações? </w:t>
      </w:r>
    </w:p>
    <w:p w:rsidR="00BB460F" w:rsidRDefault="00BB460F" w:rsidP="00BB460F">
      <w:pPr>
        <w:ind w:firstLine="567"/>
        <w:jc w:val="both"/>
      </w:pPr>
    </w:p>
    <w:p w:rsidR="00BB460F" w:rsidRDefault="00BB460F" w:rsidP="00BB460F">
      <w:pPr>
        <w:jc w:val="center"/>
        <w:rPr>
          <w:b/>
        </w:rPr>
      </w:pPr>
      <w:r>
        <w:rPr>
          <w:b/>
        </w:rPr>
        <w:t>Exemplos de Pessoas que Souberam Dizer Não</w:t>
      </w:r>
    </w:p>
    <w:p w:rsidR="00BB460F" w:rsidRDefault="00BB460F" w:rsidP="00BB460F">
      <w:pPr>
        <w:ind w:firstLine="567"/>
        <w:jc w:val="both"/>
      </w:pPr>
    </w:p>
    <w:p w:rsidR="00BB460F" w:rsidRDefault="00BB460F" w:rsidP="00BB460F">
      <w:pPr>
        <w:ind w:firstLine="567"/>
        <w:jc w:val="both"/>
      </w:pPr>
      <w:r>
        <w:t xml:space="preserve">O livro </w:t>
      </w:r>
      <w:r>
        <w:rPr>
          <w:i/>
        </w:rPr>
        <w:t>Medicações Matinais</w:t>
      </w:r>
      <w:r>
        <w:t xml:space="preserve"> de 1966, pág. 90, apresentou-nos estas idéias: </w:t>
      </w:r>
    </w:p>
    <w:p w:rsidR="00BB460F" w:rsidRDefault="00BB460F" w:rsidP="00BB460F">
      <w:pPr>
        <w:pStyle w:val="citao"/>
      </w:pPr>
      <w:r>
        <w:t xml:space="preserve">"Algumas pessoas acham difícil dizer </w:t>
      </w:r>
      <w:r>
        <w:rPr>
          <w:i/>
        </w:rPr>
        <w:t>não</w:t>
      </w:r>
      <w:r>
        <w:t xml:space="preserve">. Acham que precisam dizer </w:t>
      </w:r>
      <w:r>
        <w:rPr>
          <w:i/>
        </w:rPr>
        <w:t>sim</w:t>
      </w:r>
      <w:r>
        <w:t xml:space="preserve"> para agradar a seus amigos, e que se disserem </w:t>
      </w:r>
      <w:r>
        <w:rPr>
          <w:i/>
        </w:rPr>
        <w:t>não</w:t>
      </w:r>
      <w:r>
        <w:t xml:space="preserve"> deixariam de ser benquistas. É importante para todos nós saber quando convêm concordar e quando ficar só. Quando os pecadores nos convidam para unir-nos com eles, é tempo de dizer </w:t>
      </w:r>
      <w:r>
        <w:rPr>
          <w:i/>
        </w:rPr>
        <w:t>não</w:t>
      </w:r>
      <w:r>
        <w:t xml:space="preserve">. Melhor é perder um amigo e salvar vossa alma ao que conservar amizades duvidosas que vos prejudiquem o desenvolvimento do caráter. </w:t>
      </w:r>
    </w:p>
    <w:p w:rsidR="00BB460F" w:rsidRDefault="00BB460F" w:rsidP="00BB460F">
      <w:pPr>
        <w:pStyle w:val="citao"/>
      </w:pPr>
      <w:r>
        <w:t xml:space="preserve">"Muitas revistas hoje em dia se especializam no estudo de palavras. Uma pessoa que desejava acrescentar interesse a esse assunto, perguntou a certos especialistas qual era a palavra mais mal-empregada, e qual a mais útil. Esmagadora maioria votou em </w:t>
      </w:r>
      <w:r>
        <w:rPr>
          <w:i/>
        </w:rPr>
        <w:t>sim</w:t>
      </w:r>
      <w:r>
        <w:t xml:space="preserve"> como a mais </w:t>
      </w:r>
      <w:proofErr w:type="gramStart"/>
      <w:r>
        <w:t>mal empregada</w:t>
      </w:r>
      <w:proofErr w:type="gramEnd"/>
      <w:r>
        <w:t xml:space="preserve"> e </w:t>
      </w:r>
      <w:r>
        <w:rPr>
          <w:i/>
        </w:rPr>
        <w:t>não</w:t>
      </w:r>
      <w:r>
        <w:t xml:space="preserve"> como a mais útil. Quão desastroso é dizermos </w:t>
      </w:r>
      <w:r>
        <w:rPr>
          <w:i/>
        </w:rPr>
        <w:t>sim</w:t>
      </w:r>
      <w:r>
        <w:t xml:space="preserve"> quando devemos dizer </w:t>
      </w:r>
      <w:r>
        <w:rPr>
          <w:i/>
        </w:rPr>
        <w:t>não</w:t>
      </w:r>
      <w:r>
        <w:t xml:space="preserve">." </w:t>
      </w:r>
    </w:p>
    <w:p w:rsidR="00BB460F" w:rsidRDefault="00BB460F" w:rsidP="00BB460F">
      <w:pPr>
        <w:ind w:firstLine="284"/>
        <w:jc w:val="both"/>
      </w:pPr>
    </w:p>
    <w:p w:rsidR="00BB460F" w:rsidRDefault="00BB460F" w:rsidP="00BB460F">
      <w:pPr>
        <w:ind w:firstLine="284"/>
        <w:jc w:val="both"/>
      </w:pPr>
      <w:r>
        <w:t xml:space="preserve">1º) José. </w:t>
      </w:r>
    </w:p>
    <w:p w:rsidR="00BB460F" w:rsidRDefault="00BB460F" w:rsidP="00BB460F">
      <w:pPr>
        <w:ind w:firstLine="567"/>
        <w:jc w:val="both"/>
      </w:pPr>
      <w:r>
        <w:lastRenderedPageBreak/>
        <w:t xml:space="preserve">Este valoroso jovem hebreu, respondeu com um sonoro "não", quando a tentadora esposa de Potifar o abordou com blandícias. Nenhuma outra palavra o teria salvo desta perigosa situação. </w:t>
      </w:r>
    </w:p>
    <w:p w:rsidR="00BB460F" w:rsidRDefault="00BB460F" w:rsidP="00BB460F">
      <w:pPr>
        <w:ind w:firstLine="284"/>
        <w:jc w:val="both"/>
      </w:pPr>
      <w:r>
        <w:t xml:space="preserve">2º) Davi. </w:t>
      </w:r>
    </w:p>
    <w:p w:rsidR="00BB460F" w:rsidRDefault="00BB460F" w:rsidP="00BB460F">
      <w:pPr>
        <w:ind w:firstLine="567"/>
        <w:jc w:val="both"/>
      </w:pPr>
      <w:r>
        <w:t xml:space="preserve">Quando seus servos o aconselharam a que matasse Saul, ele respondeu: "Não estenderei a mão contra o meu senhor, pois é ungido de Deus". I Sam. 24:10. </w:t>
      </w:r>
    </w:p>
    <w:p w:rsidR="00BB460F" w:rsidRDefault="00BB460F" w:rsidP="00BB460F">
      <w:pPr>
        <w:ind w:firstLine="284"/>
        <w:jc w:val="both"/>
      </w:pPr>
      <w:r>
        <w:t xml:space="preserve">3º) Daniel e seus companheiros na corte babilônica. </w:t>
      </w:r>
    </w:p>
    <w:p w:rsidR="00BB460F" w:rsidRDefault="00BB460F" w:rsidP="00BB460F">
      <w:pPr>
        <w:ind w:firstLine="567"/>
        <w:jc w:val="both"/>
      </w:pPr>
      <w:r>
        <w:t xml:space="preserve">O "não" de Daniel ao convite para participar do alimento do rei tornou-se um exemplo clássico de convicção. </w:t>
      </w:r>
    </w:p>
    <w:p w:rsidR="00BB460F" w:rsidRDefault="00BB460F" w:rsidP="00BB460F">
      <w:pPr>
        <w:ind w:firstLine="567"/>
        <w:jc w:val="both"/>
      </w:pPr>
      <w:r>
        <w:t xml:space="preserve">Daniel também disse não à imposição dos sátrapas e presidentes do rei Dario. </w:t>
      </w:r>
    </w:p>
    <w:p w:rsidR="00BB460F" w:rsidRDefault="00BB460F" w:rsidP="00BB460F">
      <w:pPr>
        <w:ind w:firstLine="567"/>
        <w:jc w:val="both"/>
      </w:pPr>
      <w:r>
        <w:t xml:space="preserve">Sadraque, Mesaque e Abede-Nego foram decididos em dizer não para o rei Nabucodonosor. "Se não, fica sabendo, ó rei, que não serviremos a teus deuses, nem adoraremos a imagem de ouro que levantaste." Dan. 3:18. </w:t>
      </w:r>
    </w:p>
    <w:p w:rsidR="00BB460F" w:rsidRDefault="00BB460F" w:rsidP="00BB460F">
      <w:pPr>
        <w:ind w:left="709" w:hanging="425"/>
        <w:jc w:val="both"/>
      </w:pPr>
      <w:r>
        <w:t xml:space="preserve">4º) Vasti recusou apresentar-se perante uma multidão de bêbados. Ela foi decidida ao dizer </w:t>
      </w:r>
      <w:r>
        <w:rPr>
          <w:i/>
        </w:rPr>
        <w:t>não</w:t>
      </w:r>
      <w:r>
        <w:t xml:space="preserve"> ao rei Assuero, embora essa sua decisão lhe custasse a perda da realeza. Ester 1:17. </w:t>
      </w:r>
    </w:p>
    <w:p w:rsidR="00BB460F" w:rsidRDefault="00BB460F" w:rsidP="00BB460F">
      <w:pPr>
        <w:ind w:firstLine="284"/>
        <w:jc w:val="both"/>
      </w:pPr>
      <w:r>
        <w:t xml:space="preserve">5º) Neemias. </w:t>
      </w:r>
    </w:p>
    <w:p w:rsidR="00BB460F" w:rsidRDefault="00BB460F" w:rsidP="00BB460F">
      <w:pPr>
        <w:ind w:firstLine="567"/>
        <w:jc w:val="both"/>
      </w:pPr>
      <w:r>
        <w:t xml:space="preserve">Os inimigos de Neemias conspiraram procurando intimidá-lo, para que ele não prosseguisse na reedificação dos muros, mas ele tinha uma firme decisão de continuar com todo o entusiasmo, por isso deu esta resposta: </w:t>
      </w:r>
    </w:p>
    <w:p w:rsidR="00BB460F" w:rsidRDefault="00BB460F" w:rsidP="00BB460F">
      <w:pPr>
        <w:pStyle w:val="textobblico-12"/>
      </w:pPr>
      <w:r>
        <w:t xml:space="preserve">"Enviei-lhes mensageiros a dizer: Estou fazendo grande obra, de modo que não poderei descer..." Neem. 6:3. </w:t>
      </w:r>
    </w:p>
    <w:p w:rsidR="00BB460F" w:rsidRDefault="00BB460F" w:rsidP="00BB460F">
      <w:pPr>
        <w:ind w:firstLine="284"/>
        <w:jc w:val="both"/>
      </w:pPr>
      <w:r>
        <w:t xml:space="preserve">6º) Cristo nas tentações. </w:t>
      </w:r>
    </w:p>
    <w:p w:rsidR="00BB460F" w:rsidRDefault="00BB460F" w:rsidP="00BB460F">
      <w:pPr>
        <w:ind w:firstLine="567"/>
        <w:jc w:val="both"/>
      </w:pPr>
      <w:r>
        <w:t xml:space="preserve">O nosso Salvador disse não às insinuações de Satanás para que lhe fizesse a vontade. Mat. 4:7 diz: "Não tentarás o Senhor teu Deus". </w:t>
      </w:r>
    </w:p>
    <w:p w:rsidR="00BB460F" w:rsidRDefault="00BB460F" w:rsidP="00BB460F">
      <w:pPr>
        <w:ind w:firstLine="284"/>
        <w:jc w:val="both"/>
      </w:pPr>
      <w:r>
        <w:t xml:space="preserve">7º) Einstein. </w:t>
      </w:r>
    </w:p>
    <w:p w:rsidR="00BB460F" w:rsidRDefault="00BB460F" w:rsidP="00BB460F">
      <w:pPr>
        <w:ind w:firstLine="567"/>
        <w:jc w:val="both"/>
      </w:pPr>
      <w:r>
        <w:rPr>
          <w:sz w:val="27"/>
        </w:rPr>
        <w:t>Como todo o homem ilustre este cientista recebia milhares de cartas</w:t>
      </w:r>
      <w:r>
        <w:t xml:space="preserve">. </w:t>
      </w:r>
    </w:p>
    <w:p w:rsidR="00BB460F" w:rsidRDefault="00BB460F" w:rsidP="00BB460F">
      <w:pPr>
        <w:ind w:firstLine="567"/>
        <w:jc w:val="both"/>
      </w:pPr>
      <w:r>
        <w:t xml:space="preserve">Uma companhia cinematográfica ofereceu-lhe um cheque em branco, para que ele estabelecesse a quantia por quanto se sujeitava a aparecer por alguns minutos num filme. </w:t>
      </w:r>
    </w:p>
    <w:p w:rsidR="00BB460F" w:rsidRDefault="00BB460F" w:rsidP="00BB460F">
      <w:pPr>
        <w:ind w:firstLine="567"/>
        <w:jc w:val="both"/>
      </w:pPr>
      <w:r>
        <w:t xml:space="preserve">Grande indústria de automóveis ofereceu-lhe um carro no valor de 25 mil dólares, apenas para que se deixasse fotografar ao lado dele com uma legenda mais ou menos assim: "É meu e o uso todos os dias". </w:t>
      </w:r>
    </w:p>
    <w:p w:rsidR="00BB460F" w:rsidRDefault="00BB460F" w:rsidP="00BB460F">
      <w:pPr>
        <w:ind w:firstLine="567"/>
        <w:jc w:val="both"/>
      </w:pPr>
      <w:r>
        <w:t xml:space="preserve">Além desses dois casos, há centenas de outros, aos quais a resposta do criador da teoria da relatividade sempre foi "não". </w:t>
      </w:r>
    </w:p>
    <w:p w:rsidR="00BB460F" w:rsidRDefault="00BB460F" w:rsidP="00BB460F">
      <w:pPr>
        <w:ind w:firstLine="284"/>
        <w:jc w:val="both"/>
      </w:pPr>
      <w:r>
        <w:t xml:space="preserve">8º) Charles </w:t>
      </w:r>
      <w:r>
        <w:rPr>
          <w:lang w:val="de-DE"/>
        </w:rPr>
        <w:t>Lindbergh</w:t>
      </w:r>
      <w:r>
        <w:t xml:space="preserve">. </w:t>
      </w:r>
    </w:p>
    <w:p w:rsidR="00BB460F" w:rsidRDefault="00BB460F" w:rsidP="00BB460F">
      <w:pPr>
        <w:ind w:firstLine="567"/>
        <w:jc w:val="both"/>
      </w:pPr>
      <w:r>
        <w:t xml:space="preserve">Aviador norte-americano, que em 1927 ganhou um prêmio de 25.000 dólares, por ter sido o primeiro aviador a voar entre Nova Iorque e Paris, sem escalas. </w:t>
      </w:r>
    </w:p>
    <w:p w:rsidR="00BB460F" w:rsidRDefault="00BB460F" w:rsidP="00BB460F">
      <w:pPr>
        <w:ind w:firstLine="567"/>
        <w:jc w:val="both"/>
      </w:pPr>
      <w:r>
        <w:t xml:space="preserve">"Fazendo esta viagem em seu avião </w:t>
      </w:r>
      <w:r>
        <w:rPr>
          <w:i/>
        </w:rPr>
        <w:t>O Espírito de S. Luís</w:t>
      </w:r>
      <w:r>
        <w:t xml:space="preserve"> em 33 h e 30 minutos, ele imediatamente se tornou um herói mundial. Recebeu cerca de </w:t>
      </w:r>
      <w:r>
        <w:lastRenderedPageBreak/>
        <w:t xml:space="preserve">três milhões de cartas de felicitações, e duzentos e cinqüenta mil cabogramas e telegramas. Ofertas de negócios num total de seis milhões de dólares lhe foram feitas. Seus presentes, que foram necessários três blindados para transportar, incluíam um avião-miniatura de diamante, distintivos e medalhas, cruzes, taças, variedades de condecorações. A maior festa pública até então realizada na cidade de Nova Iorque, foi dada em sua honra". M.M. 23/01/1966. </w:t>
      </w:r>
    </w:p>
    <w:p w:rsidR="00BB460F" w:rsidRDefault="00BB460F" w:rsidP="00BB460F">
      <w:pPr>
        <w:ind w:firstLine="567"/>
        <w:jc w:val="both"/>
      </w:pPr>
      <w:r>
        <w:t xml:space="preserve">Uma companhia de cigarros ofereceu-lhe milhões de dólares para que ele declarasse que durante a viagem havia fumado tal marca de cigarro. A proposta era tentadora, mas </w:t>
      </w:r>
      <w:r>
        <w:rPr>
          <w:lang w:val="de-DE"/>
        </w:rPr>
        <w:t>Lindbergh</w:t>
      </w:r>
      <w:r>
        <w:t xml:space="preserve"> não fumava e firmemente declarou: "Não posso fazê-lo porque isto seria uma grande mentira." </w:t>
      </w:r>
    </w:p>
    <w:p w:rsidR="00BB460F" w:rsidRDefault="00BB460F" w:rsidP="00BB460F">
      <w:pPr>
        <w:ind w:firstLine="567"/>
        <w:jc w:val="both"/>
      </w:pPr>
      <w:r>
        <w:t xml:space="preserve">Era também abstêmio e em todos os banquetes que lhe ofereciam, ele declarava firmemente que não tomava bebidas alcoólicas. </w:t>
      </w:r>
    </w:p>
    <w:p w:rsidR="00BB460F" w:rsidRDefault="00BB460F" w:rsidP="00BB460F">
      <w:pPr>
        <w:ind w:firstLine="567"/>
        <w:jc w:val="both"/>
      </w:pPr>
      <w:r>
        <w:t xml:space="preserve">Quando os nossos jovens são convidados para o cinema, baile e outras festas duvidosas qual tem sido sua atitude? Sabem eles com firmeza e polidez dizer não? </w:t>
      </w:r>
    </w:p>
    <w:p w:rsidR="00BB460F" w:rsidRDefault="00BB460F" w:rsidP="00BB460F">
      <w:pPr>
        <w:ind w:firstLine="567"/>
        <w:jc w:val="both"/>
      </w:pPr>
      <w:r>
        <w:t xml:space="preserve">Infelizmente, há também muitos exemplos de pessoas, que foram incapazes de dizer "não". </w:t>
      </w:r>
    </w:p>
    <w:p w:rsidR="00BB460F" w:rsidRDefault="00BB460F" w:rsidP="00BB460F">
      <w:pPr>
        <w:ind w:firstLine="567"/>
        <w:jc w:val="both"/>
      </w:pPr>
      <w:r>
        <w:t xml:space="preserve">Eva devia ter dito não ã serpente quando sugeria que ela comesse da árvore da ciência do bem e do mal. A incapacidade de dizer "não" foi o pecado original de Adão. </w:t>
      </w:r>
    </w:p>
    <w:p w:rsidR="00BB460F" w:rsidRDefault="00BB460F" w:rsidP="00BB460F">
      <w:pPr>
        <w:ind w:firstLine="567"/>
        <w:jc w:val="both"/>
      </w:pPr>
      <w:r>
        <w:t xml:space="preserve">Se Sansão, Salomão, Saul, Judas e muitos outros personagens bíblicos tão-somente tivessem aprendido a dizer "não" eles ter-se-iam livrado de incontáveis aflições. </w:t>
      </w:r>
    </w:p>
    <w:p w:rsidR="00BB460F" w:rsidRDefault="00BB460F" w:rsidP="00BB460F">
      <w:pPr>
        <w:ind w:firstLine="567"/>
        <w:jc w:val="both"/>
      </w:pPr>
      <w:r>
        <w:t xml:space="preserve">A nossa oração devia ser esta: </w:t>
      </w:r>
    </w:p>
    <w:p w:rsidR="00BB460F" w:rsidRDefault="00BB460F" w:rsidP="00BB460F">
      <w:pPr>
        <w:ind w:firstLine="567"/>
        <w:jc w:val="both"/>
      </w:pPr>
      <w:r>
        <w:t xml:space="preserve">Senhor, no momento da tentação, concede-me a fortaleza de propor-me a dizer "não", e dizê-lo sem hesitação nem reserva. </w:t>
      </w:r>
    </w:p>
    <w:p w:rsidR="00BB460F" w:rsidRDefault="00BB460F" w:rsidP="00BB460F">
      <w:pPr>
        <w:ind w:firstLine="567"/>
        <w:jc w:val="both"/>
      </w:pPr>
    </w:p>
    <w:p w:rsidR="00BB460F" w:rsidRDefault="00BB460F" w:rsidP="00BB460F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Não</w:t>
      </w:r>
    </w:p>
    <w:p w:rsidR="00BB460F" w:rsidRDefault="00BB460F" w:rsidP="00BB460F">
      <w:pPr>
        <w:jc w:val="center"/>
      </w:pPr>
      <w:r>
        <w:t xml:space="preserve">                       Jônatas Braga</w:t>
      </w:r>
    </w:p>
    <w:p w:rsidR="00BB460F" w:rsidRDefault="00BB460F" w:rsidP="00BB460F">
      <w:pPr>
        <w:ind w:firstLine="567"/>
        <w:jc w:val="both"/>
      </w:pPr>
    </w:p>
    <w:p w:rsidR="00BB460F" w:rsidRDefault="00BB460F" w:rsidP="00BB460F">
      <w:pPr>
        <w:pStyle w:val="poesia"/>
        <w:rPr>
          <w:sz w:val="28"/>
        </w:rPr>
      </w:pPr>
      <w:r>
        <w:rPr>
          <w:sz w:val="28"/>
        </w:rPr>
        <w:t xml:space="preserve">Ofereceu-me um dia um certo moço a taça </w:t>
      </w:r>
    </w:p>
    <w:p w:rsidR="00BB460F" w:rsidRDefault="00BB460F" w:rsidP="00BB460F">
      <w:pPr>
        <w:pStyle w:val="poesia"/>
        <w:rPr>
          <w:sz w:val="28"/>
        </w:rPr>
      </w:pPr>
      <w:r>
        <w:rPr>
          <w:sz w:val="28"/>
        </w:rPr>
        <w:t xml:space="preserve">Onde havia um licor... </w:t>
      </w:r>
    </w:p>
    <w:p w:rsidR="00BB460F" w:rsidRDefault="00BB460F" w:rsidP="00BB460F">
      <w:pPr>
        <w:pStyle w:val="poesia"/>
        <w:rPr>
          <w:sz w:val="28"/>
        </w:rPr>
      </w:pPr>
      <w:r>
        <w:rPr>
          <w:sz w:val="28"/>
        </w:rPr>
        <w:t xml:space="preserve">Eu respondi-lhe então, </w:t>
      </w:r>
    </w:p>
    <w:p w:rsidR="00BB460F" w:rsidRDefault="00BB460F" w:rsidP="00BB460F">
      <w:pPr>
        <w:pStyle w:val="poesia"/>
        <w:rPr>
          <w:sz w:val="28"/>
        </w:rPr>
      </w:pPr>
      <w:r>
        <w:rPr>
          <w:sz w:val="28"/>
        </w:rPr>
        <w:t xml:space="preserve">Fitando o seu olhar de alma perdida e lassa, </w:t>
      </w:r>
    </w:p>
    <w:p w:rsidR="00BB460F" w:rsidRDefault="00BB460F" w:rsidP="00BB460F">
      <w:pPr>
        <w:pStyle w:val="poesia"/>
        <w:rPr>
          <w:sz w:val="28"/>
        </w:rPr>
      </w:pPr>
      <w:r>
        <w:rPr>
          <w:sz w:val="28"/>
        </w:rPr>
        <w:t xml:space="preserve">Eu respondi-lhe: Não. </w:t>
      </w:r>
    </w:p>
    <w:p w:rsidR="00BB460F" w:rsidRDefault="00BB460F" w:rsidP="00BB460F">
      <w:pPr>
        <w:pStyle w:val="poesia"/>
        <w:rPr>
          <w:sz w:val="28"/>
        </w:rPr>
      </w:pPr>
    </w:p>
    <w:p w:rsidR="00BB460F" w:rsidRDefault="00BB460F" w:rsidP="00BB460F">
      <w:pPr>
        <w:pStyle w:val="poesia"/>
        <w:rPr>
          <w:sz w:val="28"/>
        </w:rPr>
      </w:pPr>
      <w:r>
        <w:rPr>
          <w:sz w:val="28"/>
        </w:rPr>
        <w:t xml:space="preserve">Falou-me alguém do jogo e quis levar-me um dia </w:t>
      </w:r>
    </w:p>
    <w:p w:rsidR="00BB460F" w:rsidRDefault="00BB460F" w:rsidP="00BB460F">
      <w:pPr>
        <w:pStyle w:val="poesia"/>
        <w:rPr>
          <w:sz w:val="28"/>
        </w:rPr>
      </w:pPr>
      <w:r>
        <w:rPr>
          <w:sz w:val="28"/>
        </w:rPr>
        <w:t xml:space="preserve">À casa onde se encontra a dor, a perdição; </w:t>
      </w:r>
    </w:p>
    <w:p w:rsidR="00BB460F" w:rsidRDefault="00BB460F" w:rsidP="00BB460F">
      <w:pPr>
        <w:pStyle w:val="poesia"/>
        <w:rPr>
          <w:sz w:val="28"/>
        </w:rPr>
      </w:pPr>
      <w:proofErr w:type="gramStart"/>
      <w:r>
        <w:rPr>
          <w:sz w:val="28"/>
        </w:rPr>
        <w:t>Que coisa algum menino a isso respondia?</w:t>
      </w:r>
      <w:proofErr w:type="gramEnd"/>
      <w:r>
        <w:rPr>
          <w:sz w:val="28"/>
        </w:rPr>
        <w:t xml:space="preserve"> </w:t>
      </w:r>
    </w:p>
    <w:p w:rsidR="00BB460F" w:rsidRDefault="00BB460F" w:rsidP="00BB460F">
      <w:pPr>
        <w:pStyle w:val="poesia"/>
        <w:rPr>
          <w:sz w:val="28"/>
        </w:rPr>
      </w:pPr>
      <w:r>
        <w:rPr>
          <w:sz w:val="28"/>
        </w:rPr>
        <w:t>Eu respondi-lhe: Não.</w:t>
      </w:r>
    </w:p>
    <w:p w:rsidR="00BB460F" w:rsidRDefault="00BB460F" w:rsidP="00BB460F">
      <w:pPr>
        <w:pStyle w:val="poesia"/>
        <w:rPr>
          <w:sz w:val="28"/>
        </w:rPr>
      </w:pPr>
    </w:p>
    <w:p w:rsidR="00BB460F" w:rsidRDefault="00BB460F" w:rsidP="00BB460F">
      <w:pPr>
        <w:pStyle w:val="poesia"/>
        <w:rPr>
          <w:sz w:val="28"/>
        </w:rPr>
      </w:pPr>
      <w:r>
        <w:rPr>
          <w:sz w:val="28"/>
        </w:rPr>
        <w:t xml:space="preserve">Alguém se riu de mim por eu fugir do mal, </w:t>
      </w:r>
    </w:p>
    <w:p w:rsidR="00BB460F" w:rsidRDefault="00BB460F" w:rsidP="00BB460F">
      <w:pPr>
        <w:pStyle w:val="poesia"/>
        <w:rPr>
          <w:sz w:val="28"/>
        </w:rPr>
      </w:pPr>
      <w:r>
        <w:rPr>
          <w:sz w:val="28"/>
        </w:rPr>
        <w:lastRenderedPageBreak/>
        <w:t xml:space="preserve">Não jurar, não mentir, nem dar afirmação </w:t>
      </w:r>
    </w:p>
    <w:p w:rsidR="00BB460F" w:rsidRDefault="00BB460F" w:rsidP="00BB460F">
      <w:pPr>
        <w:pStyle w:val="poesia"/>
        <w:rPr>
          <w:sz w:val="28"/>
        </w:rPr>
      </w:pPr>
      <w:r>
        <w:rPr>
          <w:sz w:val="28"/>
        </w:rPr>
        <w:t xml:space="preserve">Àquilo que não vi. </w:t>
      </w:r>
      <w:proofErr w:type="gramStart"/>
      <w:r>
        <w:rPr>
          <w:sz w:val="28"/>
        </w:rPr>
        <w:t>Que importa?</w:t>
      </w:r>
      <w:proofErr w:type="gramEnd"/>
      <w:r>
        <w:rPr>
          <w:sz w:val="28"/>
        </w:rPr>
        <w:t xml:space="preserve"> </w:t>
      </w:r>
    </w:p>
    <w:p w:rsidR="00BB460F" w:rsidRDefault="00BB460F" w:rsidP="00BB460F">
      <w:pPr>
        <w:pStyle w:val="poesia"/>
        <w:rPr>
          <w:sz w:val="28"/>
        </w:rPr>
      </w:pPr>
      <w:r>
        <w:rPr>
          <w:sz w:val="28"/>
        </w:rPr>
        <w:t xml:space="preserve">Afinal é melhor dizer: Não. </w:t>
      </w:r>
    </w:p>
    <w:p w:rsidR="00BB460F" w:rsidRDefault="00BB460F" w:rsidP="00BB460F">
      <w:pPr>
        <w:pStyle w:val="poesia"/>
        <w:rPr>
          <w:sz w:val="28"/>
        </w:rPr>
      </w:pPr>
    </w:p>
    <w:p w:rsidR="00BB460F" w:rsidRDefault="00BB460F" w:rsidP="00BB460F">
      <w:pPr>
        <w:pStyle w:val="poesia"/>
        <w:rPr>
          <w:sz w:val="28"/>
        </w:rPr>
      </w:pPr>
      <w:r>
        <w:rPr>
          <w:sz w:val="28"/>
        </w:rPr>
        <w:t xml:space="preserve">Se queres parecer um homem, disse alguém, </w:t>
      </w:r>
    </w:p>
    <w:p w:rsidR="00BB460F" w:rsidRDefault="00BB460F" w:rsidP="00BB460F">
      <w:pPr>
        <w:pStyle w:val="poesia"/>
        <w:rPr>
          <w:sz w:val="28"/>
        </w:rPr>
      </w:pPr>
      <w:r>
        <w:rPr>
          <w:sz w:val="28"/>
        </w:rPr>
        <w:t xml:space="preserve">Toma um cigarro </w:t>
      </w:r>
      <w:proofErr w:type="gramStart"/>
      <w:r>
        <w:rPr>
          <w:sz w:val="28"/>
        </w:rPr>
        <w:t>e</w:t>
      </w:r>
      <w:proofErr w:type="gramEnd"/>
      <w:r>
        <w:rPr>
          <w:sz w:val="28"/>
        </w:rPr>
        <w:t xml:space="preserve"> fuma. </w:t>
      </w:r>
    </w:p>
    <w:p w:rsidR="00BB460F" w:rsidRDefault="00BB460F" w:rsidP="00BB460F">
      <w:pPr>
        <w:pStyle w:val="poesia"/>
        <w:rPr>
          <w:sz w:val="28"/>
        </w:rPr>
      </w:pPr>
      <w:r>
        <w:rPr>
          <w:sz w:val="28"/>
        </w:rPr>
        <w:t xml:space="preserve">E eu mostrei então, </w:t>
      </w:r>
    </w:p>
    <w:p w:rsidR="00BB460F" w:rsidRDefault="00BB460F" w:rsidP="00BB460F">
      <w:pPr>
        <w:pStyle w:val="poesia"/>
        <w:rPr>
          <w:sz w:val="28"/>
        </w:rPr>
      </w:pPr>
      <w:r>
        <w:rPr>
          <w:sz w:val="28"/>
        </w:rPr>
        <w:t xml:space="preserve">Meu distintivo manda praticar o bem </w:t>
      </w:r>
    </w:p>
    <w:p w:rsidR="00BB460F" w:rsidRDefault="00BB460F" w:rsidP="00BB460F">
      <w:pPr>
        <w:pStyle w:val="poesia"/>
        <w:rPr>
          <w:sz w:val="28"/>
        </w:rPr>
      </w:pPr>
      <w:r>
        <w:rPr>
          <w:sz w:val="28"/>
        </w:rPr>
        <w:t xml:space="preserve">E respondi-lhe ainda: Não. </w:t>
      </w:r>
    </w:p>
    <w:p w:rsidR="00BB460F" w:rsidRDefault="00BB460F" w:rsidP="00BB460F">
      <w:pPr>
        <w:ind w:firstLine="567"/>
        <w:jc w:val="both"/>
      </w:pPr>
    </w:p>
    <w:p w:rsidR="00BB460F" w:rsidRDefault="00BB460F" w:rsidP="00BB460F">
      <w:pPr>
        <w:ind w:firstLine="567"/>
        <w:jc w:val="both"/>
      </w:pPr>
    </w:p>
    <w:p w:rsidR="001E010C" w:rsidRPr="00025575" w:rsidRDefault="001E010C" w:rsidP="00025575">
      <w:bookmarkStart w:id="3" w:name="_GoBack"/>
      <w:bookmarkEnd w:id="3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EB3" w:rsidRDefault="00637EB3" w:rsidP="000F3338">
      <w:r>
        <w:separator/>
      </w:r>
    </w:p>
  </w:endnote>
  <w:endnote w:type="continuationSeparator" w:id="0">
    <w:p w:rsidR="00637EB3" w:rsidRDefault="00637EB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EB3" w:rsidRDefault="00637EB3" w:rsidP="000F3338">
      <w:r>
        <w:separator/>
      </w:r>
    </w:p>
  </w:footnote>
  <w:footnote w:type="continuationSeparator" w:id="0">
    <w:p w:rsidR="00637EB3" w:rsidRDefault="00637EB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53A4"/>
    <w:rsid w:val="00373627"/>
    <w:rsid w:val="00390FF0"/>
    <w:rsid w:val="00471C8C"/>
    <w:rsid w:val="005B2CC6"/>
    <w:rsid w:val="005B4694"/>
    <w:rsid w:val="005F34F8"/>
    <w:rsid w:val="00637EB3"/>
    <w:rsid w:val="006D56A1"/>
    <w:rsid w:val="0073162C"/>
    <w:rsid w:val="008269C9"/>
    <w:rsid w:val="00AF15E3"/>
    <w:rsid w:val="00BB460F"/>
    <w:rsid w:val="00BE3F04"/>
    <w:rsid w:val="00BE65D7"/>
    <w:rsid w:val="00C50697"/>
    <w:rsid w:val="00C63B7C"/>
    <w:rsid w:val="00D7260E"/>
    <w:rsid w:val="00E023AA"/>
    <w:rsid w:val="00E35B97"/>
    <w:rsid w:val="00E47BBB"/>
    <w:rsid w:val="00E52D41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1501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2020-03-08T09:05:00Z</dcterms:created>
  <dcterms:modified xsi:type="dcterms:W3CDTF">2020-03-08T09:05:00Z</dcterms:modified>
  <cp:category>SERMÕES PARA QUARTAS-FEIRAS</cp:category>
</cp:coreProperties>
</file>