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51" w:rsidRPr="00125929" w:rsidRDefault="009A2251" w:rsidP="009A225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25929">
        <w:rPr>
          <w:rFonts w:ascii="Trebuchet MS" w:hAnsi="Trebuchet MS"/>
          <w:color w:val="FF0000"/>
          <w:sz w:val="36"/>
          <w:szCs w:val="24"/>
        </w:rPr>
        <w:t>JESUS, O NOSSO REFÚGIO E ESCUDO</w:t>
      </w:r>
    </w:p>
    <w:p w:rsidR="009A2251" w:rsidRPr="00664447" w:rsidRDefault="009A2251" w:rsidP="009A2251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Núm. 35:9-29; Prov. 18:10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</w:p>
    <w:p w:rsidR="009A2251" w:rsidRPr="00664447" w:rsidRDefault="009A2251" w:rsidP="009A22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As Cidades de Refúgio em Israel.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Era um refúgio para o homicida involuntário. - V. 15, 22-24.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Estando nela, estava escudado pela lei, - V. 15, 26 </w:t>
      </w:r>
      <w:proofErr w:type="spellStart"/>
      <w:r w:rsidRPr="00664447">
        <w:rPr>
          <w:rFonts w:ascii="Trebuchet MS" w:hAnsi="Trebuchet MS"/>
        </w:rPr>
        <w:t>p.p</w:t>
      </w:r>
      <w:proofErr w:type="spellEnd"/>
      <w:r w:rsidRPr="00664447">
        <w:rPr>
          <w:rFonts w:ascii="Trebuchet MS" w:hAnsi="Trebuchet MS"/>
        </w:rPr>
        <w:t>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 parente da vítima não podia matá-lo.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Não podia sair dela, senão seria morto. - V. 26-27.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Devia ficar ali até </w:t>
      </w:r>
      <w:proofErr w:type="spellStart"/>
      <w:r w:rsidRPr="00664447">
        <w:rPr>
          <w:rFonts w:ascii="Trebuchet MS" w:hAnsi="Trebuchet MS"/>
        </w:rPr>
        <w:t>á</w:t>
      </w:r>
      <w:proofErr w:type="spellEnd"/>
      <w:r w:rsidRPr="00664447">
        <w:rPr>
          <w:rFonts w:ascii="Trebuchet MS" w:hAnsi="Trebuchet MS"/>
        </w:rPr>
        <w:t xml:space="preserve"> morte do Sumo Sacerdote. - V. 28.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O aviso divino. - I Cor. 10:11.</w:t>
      </w:r>
      <w:bookmarkStart w:id="0" w:name="_GoBack"/>
      <w:bookmarkEnd w:id="0"/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</w:p>
    <w:p w:rsidR="009A2251" w:rsidRPr="00664447" w:rsidRDefault="009A2251" w:rsidP="009A22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A Condição </w:t>
      </w:r>
      <w:proofErr w:type="spellStart"/>
      <w:r w:rsidRPr="00664447">
        <w:rPr>
          <w:rFonts w:ascii="Trebuchet MS" w:hAnsi="Trebuchet MS"/>
          <w:b/>
        </w:rPr>
        <w:t>AtuaI</w:t>
      </w:r>
      <w:proofErr w:type="spellEnd"/>
      <w:r w:rsidRPr="00664447">
        <w:rPr>
          <w:rFonts w:ascii="Trebuchet MS" w:hAnsi="Trebuchet MS"/>
          <w:b/>
        </w:rPr>
        <w:t xml:space="preserve"> do Cristão.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Ainda que perdoado, está sujeito a pecar e cair. - I Cor. 10:11,12.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luta é dupla – interna e externa.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Interna – carne. Ex.: - Paulo e seu estigma.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Externa – sedução, luxo, prazeres mundanos.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As causas são duplas.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A justiça de Deus – punição do pecado.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6:7.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O ódio de Satanás.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; 6:12; I Ped. 5:5, 9.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</w:p>
    <w:p w:rsidR="009A2251" w:rsidRPr="00664447" w:rsidRDefault="009A2251" w:rsidP="009A2251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Jesus, o Nosso Refúgio e Escudo - Prov. 18:10.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É o nosso refúgio presente na angústia.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6:18:20; Sal. 46:1,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É refúgio para qualquer nacionalidade (15).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não há estrangeirismo. - Rom. 11:13,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proofErr w:type="spellStart"/>
      <w:r w:rsidRPr="00664447">
        <w:rPr>
          <w:rFonts w:ascii="Trebuchet MS" w:hAnsi="Trebuchet MS"/>
        </w:rPr>
        <w:t>Refugiando-nos</w:t>
      </w:r>
      <w:proofErr w:type="spellEnd"/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estamos salvos (26). - Rom. 8:1.</w:t>
      </w:r>
    </w:p>
    <w:p w:rsidR="009A2251" w:rsidRPr="00664447" w:rsidRDefault="009A2251" w:rsidP="009A2251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Exemplo: A galinha. - Mat. 23:37.</w:t>
      </w:r>
    </w:p>
    <w:p w:rsidR="009A2251" w:rsidRPr="00664447" w:rsidRDefault="009A2251" w:rsidP="009A2251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Jesus, sendo o Escudo, recebe a indignação justa de Deus, e os dardos inflamados do maligno no lugar do cristão. - </w:t>
      </w:r>
      <w:r w:rsidRPr="00664447">
        <w:rPr>
          <w:rFonts w:ascii="Trebuchet MS" w:hAnsi="Trebuchet MS"/>
          <w:sz w:val="26"/>
          <w:szCs w:val="26"/>
        </w:rPr>
        <w:t>Rom. 15:3</w:t>
      </w:r>
      <w:r w:rsidRPr="00664447">
        <w:rPr>
          <w:rFonts w:ascii="Trebuchet MS" w:hAnsi="Trebuchet MS"/>
        </w:rPr>
        <w:t>.</w:t>
      </w:r>
    </w:p>
    <w:p w:rsidR="009A2251" w:rsidRPr="00664447" w:rsidRDefault="009A2251" w:rsidP="009A2251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Tendo Jesus como nosso refúgio e escudo, devemos sempre permanecer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 como uma salvaguarda.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15:5; Fil. .1:4-7.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Em Jesus seremos sempre vencedores, - Rom. 8:35-39.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Você quer que Jesus seja o seu refúgio e escudo? </w:t>
      </w:r>
    </w:p>
    <w:p w:rsidR="009A2251" w:rsidRPr="00664447" w:rsidRDefault="009A2251" w:rsidP="009A2251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>Entregue-se a Ele, chegue-se a Deus e Ele Se chegará a você</w:t>
      </w:r>
      <w:r w:rsidRPr="00664447">
        <w:rPr>
          <w:rFonts w:ascii="Trebuchet MS" w:hAnsi="Trebuchet MS"/>
        </w:rPr>
        <w:t xml:space="preserve">! </w:t>
      </w:r>
      <w:r w:rsidRPr="00664447">
        <w:rPr>
          <w:rFonts w:ascii="Trebuchet MS" w:hAnsi="Trebuchet MS"/>
          <w:sz w:val="26"/>
          <w:szCs w:val="26"/>
        </w:rPr>
        <w:t>Tia. 4:8</w:t>
      </w:r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A41" w:rsidRDefault="00237A41" w:rsidP="000F3338">
      <w:r>
        <w:separator/>
      </w:r>
    </w:p>
  </w:endnote>
  <w:endnote w:type="continuationSeparator" w:id="0">
    <w:p w:rsidR="00237A41" w:rsidRDefault="00237A4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41" w:rsidRDefault="00237A41" w:rsidP="000F3338">
      <w:r>
        <w:separator/>
      </w:r>
    </w:p>
  </w:footnote>
  <w:footnote w:type="continuationSeparator" w:id="0">
    <w:p w:rsidR="00237A41" w:rsidRDefault="00237A4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25929"/>
    <w:rsid w:val="00136996"/>
    <w:rsid w:val="0015458E"/>
    <w:rsid w:val="001644FB"/>
    <w:rsid w:val="001A638A"/>
    <w:rsid w:val="001B2B1B"/>
    <w:rsid w:val="001C1293"/>
    <w:rsid w:val="001E010C"/>
    <w:rsid w:val="00237A41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A225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2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225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225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2020-01-15T07:20:00Z</dcterms:created>
  <dcterms:modified xsi:type="dcterms:W3CDTF">2020-01-28T19:22:00Z</dcterms:modified>
  <cp:category>SERMÕES PARA QUARTAS-FEIRAS</cp:category>
</cp:coreProperties>
</file>