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5C" w:rsidRPr="0062415C" w:rsidRDefault="007C7144" w:rsidP="007C714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2415C">
        <w:rPr>
          <w:rFonts w:ascii="Trebuchet MS" w:hAnsi="Trebuchet MS"/>
          <w:color w:val="FF0000"/>
          <w:sz w:val="36"/>
          <w:szCs w:val="24"/>
        </w:rPr>
        <w:t xml:space="preserve">A QUÁDRUPLA OBRA DE CRISTO </w:t>
      </w:r>
    </w:p>
    <w:p w:rsidR="007C7144" w:rsidRPr="00664447" w:rsidRDefault="007C7144" w:rsidP="007C7144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I Cor. 1:30</w:t>
      </w:r>
    </w:p>
    <w:p w:rsidR="007C7144" w:rsidRPr="00664447" w:rsidRDefault="007C7144" w:rsidP="007C7144">
      <w:pPr>
        <w:ind w:firstLine="567"/>
        <w:jc w:val="both"/>
        <w:rPr>
          <w:rFonts w:ascii="Trebuchet MS" w:hAnsi="Trebuchet MS"/>
        </w:rPr>
      </w:pPr>
    </w:p>
    <w:p w:rsidR="007C7144" w:rsidRPr="00664447" w:rsidRDefault="007C7144" w:rsidP="007C7144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Sabedoria.</w:t>
      </w:r>
    </w:p>
    <w:p w:rsidR="007C7144" w:rsidRPr="00664447" w:rsidRDefault="007C7144" w:rsidP="007C7144">
      <w:pPr>
        <w:ind w:left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Aqui começa a obra de Cristo; de outra maneira não conheceríamos nem a nós nem a Deus, Por três maneiras Ele Se torna para nós "sabedoria </w:t>
      </w:r>
      <w:bookmarkStart w:id="0" w:name="_GoBack"/>
      <w:bookmarkEnd w:id="0"/>
      <w:r w:rsidRPr="00664447">
        <w:rPr>
          <w:rFonts w:ascii="Trebuchet MS" w:hAnsi="Trebuchet MS"/>
        </w:rPr>
        <w:t>de Deus", como a passagem deve ensinar.</w:t>
      </w:r>
    </w:p>
    <w:p w:rsidR="007C7144" w:rsidRPr="00664447" w:rsidRDefault="007C7144" w:rsidP="007C714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Corrigindo nossos erros de opinião e prática.</w:t>
      </w:r>
    </w:p>
    <w:p w:rsidR="007C7144" w:rsidRPr="00664447" w:rsidRDefault="007C7144" w:rsidP="007C714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Confirmando o que é direito e o que é bola,</w:t>
      </w:r>
    </w:p>
    <w:p w:rsidR="007C7144" w:rsidRPr="00664447" w:rsidRDefault="007C7144" w:rsidP="007C714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Revelando o que até agora estava encoberto.</w:t>
      </w:r>
    </w:p>
    <w:p w:rsidR="007C7144" w:rsidRPr="00664447" w:rsidRDefault="007C7144" w:rsidP="007C7144">
      <w:pPr>
        <w:ind w:firstLine="567"/>
        <w:jc w:val="both"/>
        <w:rPr>
          <w:rFonts w:ascii="Trebuchet MS" w:hAnsi="Trebuchet MS"/>
        </w:rPr>
      </w:pPr>
    </w:p>
    <w:p w:rsidR="007C7144" w:rsidRPr="00664447" w:rsidRDefault="007C7144" w:rsidP="007C7144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Justiça.</w:t>
      </w:r>
    </w:p>
    <w:p w:rsidR="007C7144" w:rsidRPr="00664447" w:rsidRDefault="007C7144" w:rsidP="007C714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Pela Sua própria obediência perfeita à lei.</w:t>
      </w:r>
    </w:p>
    <w:p w:rsidR="007C7144" w:rsidRPr="00664447" w:rsidRDefault="007C7144" w:rsidP="007C714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Feia Sua substituição e morte justificadora para o pecado.</w:t>
      </w:r>
    </w:p>
    <w:p w:rsidR="007C7144" w:rsidRPr="00664447" w:rsidRDefault="007C7144" w:rsidP="007C714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Pela Sua intercessão à mão direita de Deus.</w:t>
      </w:r>
    </w:p>
    <w:p w:rsidR="007C7144" w:rsidRPr="00664447" w:rsidRDefault="007C7144" w:rsidP="007C7144">
      <w:pPr>
        <w:ind w:firstLine="567"/>
        <w:jc w:val="both"/>
        <w:rPr>
          <w:rFonts w:ascii="Trebuchet MS" w:hAnsi="Trebuchet MS"/>
        </w:rPr>
      </w:pPr>
    </w:p>
    <w:p w:rsidR="007C7144" w:rsidRPr="00664447" w:rsidRDefault="007C7144" w:rsidP="007C7144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Santificação.</w:t>
      </w:r>
    </w:p>
    <w:p w:rsidR="007C7144" w:rsidRPr="00664447" w:rsidRDefault="007C7144" w:rsidP="007C714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Por um perfeito exemplo de santidade.</w:t>
      </w:r>
    </w:p>
    <w:p w:rsidR="007C7144" w:rsidRPr="00664447" w:rsidRDefault="007C7144" w:rsidP="007C714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Pela regeneração, comunicando a nova natureza.</w:t>
      </w:r>
    </w:p>
    <w:p w:rsidR="007C7144" w:rsidRPr="00664447" w:rsidRDefault="007C7144" w:rsidP="007C714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Pelo dom do intrínseco Espírito de santidade.</w:t>
      </w:r>
    </w:p>
    <w:p w:rsidR="007C7144" w:rsidRPr="00664447" w:rsidRDefault="007C7144" w:rsidP="007C7144">
      <w:pPr>
        <w:ind w:firstLine="567"/>
        <w:jc w:val="both"/>
        <w:rPr>
          <w:rFonts w:ascii="Trebuchet MS" w:hAnsi="Trebuchet MS"/>
        </w:rPr>
      </w:pPr>
    </w:p>
    <w:p w:rsidR="007C7144" w:rsidRPr="00664447" w:rsidRDefault="007C7144" w:rsidP="007C7144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IV – Redenção.</w:t>
      </w:r>
    </w:p>
    <w:p w:rsidR="007C7144" w:rsidRPr="00664447" w:rsidRDefault="007C7144" w:rsidP="007C714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Pela ressurreição do corpo; redenção do corpo.</w:t>
      </w:r>
    </w:p>
    <w:p w:rsidR="007C7144" w:rsidRPr="00664447" w:rsidRDefault="007C7144" w:rsidP="007C714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Pela final e plena libertação do pecado; redenção do espírito.</w:t>
      </w:r>
    </w:p>
    <w:p w:rsidR="007C7144" w:rsidRPr="00664447" w:rsidRDefault="007C7144" w:rsidP="007C714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Admitindo-nos, corpo e alma, ao lar celeste.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DDA" w:rsidRDefault="00395DDA" w:rsidP="000F3338">
      <w:r>
        <w:separator/>
      </w:r>
    </w:p>
  </w:endnote>
  <w:endnote w:type="continuationSeparator" w:id="0">
    <w:p w:rsidR="00395DDA" w:rsidRDefault="00395DD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DDA" w:rsidRDefault="00395DDA" w:rsidP="000F3338">
      <w:r>
        <w:separator/>
      </w:r>
    </w:p>
  </w:footnote>
  <w:footnote w:type="continuationSeparator" w:id="0">
    <w:p w:rsidR="00395DDA" w:rsidRDefault="00395DD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95DDA"/>
    <w:rsid w:val="00471C8C"/>
    <w:rsid w:val="005B4694"/>
    <w:rsid w:val="005F34F8"/>
    <w:rsid w:val="0062415C"/>
    <w:rsid w:val="006D56A1"/>
    <w:rsid w:val="0073162C"/>
    <w:rsid w:val="007C7144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063EC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4FFE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71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C714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C714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2020-01-15T07:28:00Z</dcterms:created>
  <dcterms:modified xsi:type="dcterms:W3CDTF">2020-01-28T19:30:00Z</dcterms:modified>
  <cp:category>SERMÕES PARA QUARTAS-FEIRAS</cp:category>
</cp:coreProperties>
</file>