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A04" w:rsidRPr="002F7F02" w:rsidRDefault="00D47A04" w:rsidP="00D47A0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F7F02">
        <w:rPr>
          <w:rFonts w:ascii="Trebuchet MS" w:hAnsi="Trebuchet MS"/>
          <w:color w:val="FF0000"/>
          <w:sz w:val="36"/>
          <w:szCs w:val="24"/>
        </w:rPr>
        <w:t>TUDO PERTENCE A DEUS</w:t>
      </w:r>
    </w:p>
    <w:p w:rsidR="00D47A04" w:rsidRPr="00810191" w:rsidRDefault="00D47A04" w:rsidP="00D47A04">
      <w:pPr>
        <w:pStyle w:val="Ttulo-B"/>
        <w:rPr>
          <w:rFonts w:ascii="Trebuchet MS" w:hAnsi="Trebuchet MS"/>
        </w:rPr>
      </w:pPr>
      <w:r w:rsidRPr="00810191">
        <w:rPr>
          <w:rFonts w:ascii="Trebuchet MS" w:hAnsi="Trebuchet MS"/>
        </w:rPr>
        <w:t>Luc. 19:13</w:t>
      </w:r>
    </w:p>
    <w:p w:rsidR="00D47A04" w:rsidRPr="00810191" w:rsidRDefault="00D47A04" w:rsidP="00D47A04">
      <w:pPr>
        <w:ind w:firstLine="567"/>
        <w:jc w:val="both"/>
        <w:rPr>
          <w:rFonts w:ascii="Trebuchet MS" w:hAnsi="Trebuchet MS"/>
        </w:rPr>
      </w:pPr>
    </w:p>
    <w:p w:rsidR="00D47A04" w:rsidRPr="00810191" w:rsidRDefault="00D47A04" w:rsidP="00D47A04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O homem, a natureza e seus revezes.</w:t>
      </w:r>
    </w:p>
    <w:p w:rsidR="002F7F02" w:rsidRDefault="002F7F02" w:rsidP="00D47A04">
      <w:pPr>
        <w:ind w:firstLine="284"/>
        <w:jc w:val="both"/>
        <w:rPr>
          <w:rFonts w:ascii="Trebuchet MS" w:hAnsi="Trebuchet MS"/>
          <w:b/>
        </w:rPr>
      </w:pPr>
    </w:p>
    <w:p w:rsidR="00D47A04" w:rsidRPr="00810191" w:rsidRDefault="00D47A04" w:rsidP="00D47A04">
      <w:pPr>
        <w:ind w:firstLine="284"/>
        <w:jc w:val="both"/>
        <w:rPr>
          <w:rFonts w:ascii="Trebuchet MS" w:hAnsi="Trebuchet MS"/>
          <w:b/>
        </w:rPr>
      </w:pPr>
      <w:r w:rsidRPr="00810191">
        <w:rPr>
          <w:rFonts w:ascii="Trebuchet MS" w:hAnsi="Trebuchet MS"/>
          <w:b/>
        </w:rPr>
        <w:t>I – Tudo Pertence a Deus.</w:t>
      </w:r>
    </w:p>
    <w:p w:rsidR="00D47A04" w:rsidRPr="00810191" w:rsidRDefault="00D47A04" w:rsidP="00D47A04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1. A Terra e tudo o que nela há. - Sal. 24:1.</w:t>
      </w:r>
    </w:p>
    <w:p w:rsidR="00D47A04" w:rsidRPr="00810191" w:rsidRDefault="00D47A04" w:rsidP="00D47A04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a) Na criação Deus deu a possessão e domínio da Terra ao homem, o administrador. - Gên. 1:26-28; Sal. 115:16.</w:t>
      </w:r>
    </w:p>
    <w:p w:rsidR="00D47A04" w:rsidRPr="00810191" w:rsidRDefault="00D47A04" w:rsidP="00D47A04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b) Foi dada ao homem sob condição de obediência. - Gên. 2:15-17; Isa. 1:19,20.</w:t>
      </w:r>
      <w:bookmarkStart w:id="0" w:name="_GoBack"/>
      <w:bookmarkEnd w:id="0"/>
    </w:p>
    <w:p w:rsidR="00D47A04" w:rsidRPr="00810191" w:rsidRDefault="00D47A04" w:rsidP="00D47A04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c) Pela desobediência o homem entregou o domínio a Satanás. - Luc. 4:6; </w:t>
      </w:r>
      <w:proofErr w:type="spellStart"/>
      <w:r w:rsidRPr="00810191">
        <w:rPr>
          <w:rFonts w:ascii="Trebuchet MS" w:hAnsi="Trebuchet MS"/>
        </w:rPr>
        <w:t>Jo</w:t>
      </w:r>
      <w:proofErr w:type="spellEnd"/>
      <w:r w:rsidRPr="00810191">
        <w:rPr>
          <w:rFonts w:ascii="Trebuchet MS" w:hAnsi="Trebuchet MS"/>
        </w:rPr>
        <w:t>. 14:20.</w:t>
      </w:r>
    </w:p>
    <w:p w:rsidR="00D47A04" w:rsidRPr="00810191" w:rsidRDefault="00D47A04" w:rsidP="00D47A04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2. Os céus, a prata e o ouro pertencem a Deus. - </w:t>
      </w:r>
      <w:proofErr w:type="spellStart"/>
      <w:r w:rsidRPr="00810191">
        <w:rPr>
          <w:rFonts w:ascii="Trebuchet MS" w:hAnsi="Trebuchet MS"/>
          <w:sz w:val="26"/>
          <w:szCs w:val="26"/>
        </w:rPr>
        <w:t>Deut</w:t>
      </w:r>
      <w:proofErr w:type="spellEnd"/>
      <w:r w:rsidRPr="00810191">
        <w:rPr>
          <w:rFonts w:ascii="Trebuchet MS" w:hAnsi="Trebuchet MS"/>
          <w:sz w:val="26"/>
          <w:szCs w:val="26"/>
        </w:rPr>
        <w:t>. 10:14; Ag. 2:8</w:t>
      </w:r>
      <w:r w:rsidRPr="00810191">
        <w:rPr>
          <w:rFonts w:ascii="Trebuchet MS" w:hAnsi="Trebuchet MS"/>
        </w:rPr>
        <w:t>.</w:t>
      </w:r>
    </w:p>
    <w:p w:rsidR="00D47A04" w:rsidRPr="00810191" w:rsidRDefault="00D47A04" w:rsidP="00D47A04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3. Nós mesmos. - I Cor. 6:19.</w:t>
      </w:r>
    </w:p>
    <w:p w:rsidR="00D47A04" w:rsidRPr="00810191" w:rsidRDefault="00D47A04" w:rsidP="00D47A04">
      <w:pPr>
        <w:ind w:firstLine="567"/>
        <w:jc w:val="both"/>
        <w:rPr>
          <w:rFonts w:ascii="Trebuchet MS" w:hAnsi="Trebuchet MS"/>
        </w:rPr>
      </w:pPr>
    </w:p>
    <w:p w:rsidR="00D47A04" w:rsidRPr="00810191" w:rsidRDefault="00D47A04" w:rsidP="00D47A04">
      <w:pPr>
        <w:ind w:firstLine="284"/>
        <w:jc w:val="both"/>
        <w:rPr>
          <w:rFonts w:ascii="Trebuchet MS" w:hAnsi="Trebuchet MS"/>
          <w:b/>
        </w:rPr>
      </w:pPr>
      <w:r w:rsidRPr="00810191">
        <w:rPr>
          <w:rFonts w:ascii="Trebuchet MS" w:hAnsi="Trebuchet MS"/>
          <w:b/>
        </w:rPr>
        <w:t>II – A Questão do Dízimo.</w:t>
      </w:r>
    </w:p>
    <w:p w:rsidR="00D47A04" w:rsidRPr="00810191" w:rsidRDefault="00D47A04" w:rsidP="00D47A04">
      <w:pPr>
        <w:ind w:left="851" w:hanging="284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1. Sendo que Deus entregou ao homem a administração dos bens da Terra, requer que a décima parte Lhe seja reservada. - Lev. 27:30,32.</w:t>
      </w:r>
    </w:p>
    <w:p w:rsidR="00D47A04" w:rsidRPr="00810191" w:rsidRDefault="00D47A04" w:rsidP="00D47A04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a) O Senhor não requereu o pagamento do dízimo porque estivesse pobre, mas para submeter o homem a uma prova. – </w:t>
      </w:r>
      <w:proofErr w:type="gramStart"/>
      <w:r w:rsidRPr="00810191">
        <w:rPr>
          <w:rFonts w:ascii="Trebuchet MS" w:hAnsi="Trebuchet MS"/>
        </w:rPr>
        <w:t>Ex. :</w:t>
      </w:r>
      <w:proofErr w:type="gramEnd"/>
      <w:r w:rsidRPr="00810191">
        <w:rPr>
          <w:rFonts w:ascii="Trebuchet MS" w:hAnsi="Trebuchet MS"/>
        </w:rPr>
        <w:t xml:space="preserve"> a árvore do Éden. </w:t>
      </w:r>
    </w:p>
    <w:p w:rsidR="00D47A04" w:rsidRPr="00810191" w:rsidRDefault="00D47A04" w:rsidP="00D47A04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b) O homem hoje é provado com o dízimo.</w:t>
      </w:r>
    </w:p>
    <w:p w:rsidR="00D47A04" w:rsidRPr="00810191" w:rsidRDefault="00D47A04" w:rsidP="00D47A04">
      <w:pPr>
        <w:ind w:firstLine="567"/>
        <w:jc w:val="both"/>
        <w:rPr>
          <w:rFonts w:ascii="Trebuchet MS" w:hAnsi="Trebuchet MS"/>
        </w:rPr>
      </w:pPr>
    </w:p>
    <w:p w:rsidR="00D47A04" w:rsidRPr="00810191" w:rsidRDefault="00D47A04" w:rsidP="00D47A04">
      <w:pPr>
        <w:ind w:firstLine="284"/>
        <w:jc w:val="both"/>
        <w:rPr>
          <w:rFonts w:ascii="Trebuchet MS" w:hAnsi="Trebuchet MS"/>
          <w:b/>
        </w:rPr>
      </w:pPr>
      <w:r w:rsidRPr="00810191">
        <w:rPr>
          <w:rFonts w:ascii="Trebuchet MS" w:hAnsi="Trebuchet MS"/>
          <w:b/>
        </w:rPr>
        <w:t>III – Para que Fim se Destina o Dízimo?</w:t>
      </w:r>
    </w:p>
    <w:p w:rsidR="00D47A04" w:rsidRPr="00810191" w:rsidRDefault="00D47A04" w:rsidP="00D47A04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1. Para o sustento do ministério. - Núm. 18:21; I Cor. 9:11,13,14.</w:t>
      </w:r>
    </w:p>
    <w:p w:rsidR="00D47A04" w:rsidRPr="00810191" w:rsidRDefault="00D47A04" w:rsidP="00D47A04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2. Para que haja abundância na casa de Deus. - Mal. 3:10.</w:t>
      </w:r>
    </w:p>
    <w:p w:rsidR="00D47A04" w:rsidRPr="00810191" w:rsidRDefault="00D47A04" w:rsidP="00D47A04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a) Houve um tempo em que os levitas tiveram de abandonar o ministério por falta de dízimo. - </w:t>
      </w:r>
      <w:proofErr w:type="spellStart"/>
      <w:r w:rsidRPr="00810191">
        <w:rPr>
          <w:rFonts w:ascii="Trebuchet MS" w:hAnsi="Trebuchet MS"/>
        </w:rPr>
        <w:t>Neem</w:t>
      </w:r>
      <w:proofErr w:type="spellEnd"/>
      <w:r w:rsidRPr="00810191">
        <w:rPr>
          <w:rFonts w:ascii="Trebuchet MS" w:hAnsi="Trebuchet MS"/>
        </w:rPr>
        <w:t>. 13:10-12.</w:t>
      </w:r>
    </w:p>
    <w:p w:rsidR="00D47A04" w:rsidRPr="00810191" w:rsidRDefault="00D47A04" w:rsidP="00D47A04">
      <w:pPr>
        <w:ind w:firstLine="567"/>
        <w:jc w:val="both"/>
        <w:rPr>
          <w:rFonts w:ascii="Trebuchet MS" w:hAnsi="Trebuchet MS"/>
        </w:rPr>
      </w:pPr>
    </w:p>
    <w:p w:rsidR="00D47A04" w:rsidRPr="00810191" w:rsidRDefault="00D47A04" w:rsidP="00D47A04">
      <w:pPr>
        <w:ind w:firstLine="284"/>
        <w:jc w:val="both"/>
        <w:rPr>
          <w:rFonts w:ascii="Trebuchet MS" w:hAnsi="Trebuchet MS"/>
          <w:b/>
        </w:rPr>
      </w:pPr>
      <w:r w:rsidRPr="00810191">
        <w:rPr>
          <w:rFonts w:ascii="Trebuchet MS" w:hAnsi="Trebuchet MS"/>
          <w:b/>
        </w:rPr>
        <w:t>IV – A Instituição e a Bênção.</w:t>
      </w:r>
    </w:p>
    <w:p w:rsidR="00D47A04" w:rsidRPr="00810191" w:rsidRDefault="00D47A04" w:rsidP="00D47A04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1. Quando foi instituído? Antes das cerimônias.</w:t>
      </w:r>
    </w:p>
    <w:p w:rsidR="00D47A04" w:rsidRPr="00810191" w:rsidRDefault="00D47A04" w:rsidP="00D47A04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a) Ex. de Abraão (Gên. 14:20); Jacó (Gên. 28:20-22).</w:t>
      </w:r>
    </w:p>
    <w:p w:rsidR="00D47A04" w:rsidRPr="00810191" w:rsidRDefault="00D47A04" w:rsidP="00D47A04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2. Foi aprovado por Cristo. - Mat. 23:23.</w:t>
      </w:r>
    </w:p>
    <w:p w:rsidR="00D47A04" w:rsidRPr="00810191" w:rsidRDefault="00D47A04" w:rsidP="00D47A04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a) Não foi abolido na cruz.</w:t>
      </w:r>
    </w:p>
    <w:p w:rsidR="00D47A04" w:rsidRPr="00810191" w:rsidRDefault="00D47A04" w:rsidP="00D47A04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b) Observando o dízimo temos uma bênção. - Mal. 3:10,12.</w:t>
      </w:r>
    </w:p>
    <w:p w:rsidR="00D47A04" w:rsidRPr="00810191" w:rsidRDefault="00D47A04" w:rsidP="00D47A04">
      <w:pPr>
        <w:ind w:left="1134" w:hanging="283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c) Não observando o sistema do dízimo, somos chamados por Deus de ladrões. - Mal. 3:8,9.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7D8" w:rsidRDefault="009807D8" w:rsidP="000F3338">
      <w:r>
        <w:separator/>
      </w:r>
    </w:p>
  </w:endnote>
  <w:endnote w:type="continuationSeparator" w:id="0">
    <w:p w:rsidR="009807D8" w:rsidRDefault="009807D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7D8" w:rsidRDefault="009807D8" w:rsidP="000F3338">
      <w:r>
        <w:separator/>
      </w:r>
    </w:p>
  </w:footnote>
  <w:footnote w:type="continuationSeparator" w:id="0">
    <w:p w:rsidR="009807D8" w:rsidRDefault="009807D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F7F02"/>
    <w:rsid w:val="00373627"/>
    <w:rsid w:val="00390FF0"/>
    <w:rsid w:val="00471C8C"/>
    <w:rsid w:val="005B4694"/>
    <w:rsid w:val="005F34F8"/>
    <w:rsid w:val="006D56A1"/>
    <w:rsid w:val="0073162C"/>
    <w:rsid w:val="008269C9"/>
    <w:rsid w:val="009807D8"/>
    <w:rsid w:val="00AF15E3"/>
    <w:rsid w:val="00BE3F04"/>
    <w:rsid w:val="00C50697"/>
    <w:rsid w:val="00C63B7C"/>
    <w:rsid w:val="00D47A04"/>
    <w:rsid w:val="00D7260E"/>
    <w:rsid w:val="00E023AA"/>
    <w:rsid w:val="00E35B97"/>
    <w:rsid w:val="00E47BBB"/>
    <w:rsid w:val="00E54575"/>
    <w:rsid w:val="00F1239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B5DC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7A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47A0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47A0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2020-01-15T07:33:00Z</dcterms:created>
  <dcterms:modified xsi:type="dcterms:W3CDTF">2020-01-28T19:30:00Z</dcterms:modified>
  <cp:category>SERMÕES PARA QUARTAS-FEIRAS</cp:category>
</cp:coreProperties>
</file>