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D0" w:rsidRPr="00E81B36" w:rsidRDefault="004602D0" w:rsidP="004602D0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E81B36">
        <w:rPr>
          <w:rFonts w:ascii="Trebuchet MS" w:hAnsi="Trebuchet MS"/>
          <w:color w:val="FF0000"/>
          <w:sz w:val="36"/>
          <w:szCs w:val="24"/>
        </w:rPr>
        <w:t xml:space="preserve">O MATRIMÔNIO </w:t>
      </w:r>
    </w:p>
    <w:bookmarkEnd w:id="0"/>
    <w:p w:rsidR="004602D0" w:rsidRPr="00F83135" w:rsidRDefault="004602D0" w:rsidP="004602D0">
      <w:pPr>
        <w:pStyle w:val="Ttulo-B"/>
        <w:rPr>
          <w:rFonts w:ascii="Trebuchet MS" w:hAnsi="Trebuchet MS"/>
        </w:rPr>
      </w:pPr>
      <w:r w:rsidRPr="00F83135">
        <w:rPr>
          <w:rFonts w:ascii="Trebuchet MS" w:hAnsi="Trebuchet MS"/>
        </w:rPr>
        <w:t>Amós 3:3</w:t>
      </w:r>
    </w:p>
    <w:p w:rsidR="004602D0" w:rsidRPr="00F83135" w:rsidRDefault="004602D0" w:rsidP="004602D0">
      <w:pPr>
        <w:ind w:firstLine="567"/>
        <w:jc w:val="both"/>
        <w:rPr>
          <w:rFonts w:ascii="Trebuchet MS" w:hAnsi="Trebuchet MS"/>
        </w:rPr>
      </w:pPr>
    </w:p>
    <w:p w:rsidR="004602D0" w:rsidRPr="00F83135" w:rsidRDefault="004602D0" w:rsidP="004602D0">
      <w:pPr>
        <w:ind w:firstLine="284"/>
        <w:jc w:val="both"/>
        <w:rPr>
          <w:rFonts w:ascii="Trebuchet MS" w:hAnsi="Trebuchet MS"/>
          <w:b/>
        </w:rPr>
      </w:pPr>
      <w:r w:rsidRPr="00F83135">
        <w:rPr>
          <w:rFonts w:ascii="Trebuchet MS" w:hAnsi="Trebuchet MS"/>
          <w:b/>
        </w:rPr>
        <w:t>I – A União é Necessária.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1. A felicidade e o bem-estar no matrimônio dependem da unidade de ambas as partes.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2. É preciso que haja a união das almas.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3. Pode haver no matrimônio diferença de gênio, mas o espírito e os sentimentos devem estar em harmonia.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4. Muitos não trazem para a associação matrimonial: alegria, bondade, paciência e bom senso.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 xml:space="preserve">5. A regra da vida conjugal deve ser: sofrer e ter paciência, conformação. - </w:t>
      </w:r>
      <w:proofErr w:type="spellStart"/>
      <w:r w:rsidRPr="00F83135">
        <w:rPr>
          <w:rFonts w:ascii="Trebuchet MS" w:hAnsi="Trebuchet MS"/>
        </w:rPr>
        <w:t>Efés</w:t>
      </w:r>
      <w:proofErr w:type="spellEnd"/>
      <w:r w:rsidRPr="00F83135">
        <w:rPr>
          <w:rFonts w:ascii="Trebuchet MS" w:hAnsi="Trebuchet MS"/>
        </w:rPr>
        <w:t xml:space="preserve">. 4:2; </w:t>
      </w:r>
      <w:proofErr w:type="spellStart"/>
      <w:r w:rsidRPr="00F83135">
        <w:rPr>
          <w:rFonts w:ascii="Trebuchet MS" w:hAnsi="Trebuchet MS"/>
        </w:rPr>
        <w:t>Gál</w:t>
      </w:r>
      <w:proofErr w:type="spellEnd"/>
      <w:r w:rsidRPr="00F83135">
        <w:rPr>
          <w:rFonts w:ascii="Trebuchet MS" w:hAnsi="Trebuchet MS"/>
        </w:rPr>
        <w:t>. 6:2.</w:t>
      </w:r>
    </w:p>
    <w:p w:rsidR="004602D0" w:rsidRPr="00F83135" w:rsidRDefault="004602D0" w:rsidP="004602D0">
      <w:pPr>
        <w:ind w:firstLine="851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a) Uma boa palavra afasta a contenda.</w:t>
      </w:r>
    </w:p>
    <w:p w:rsidR="004602D0" w:rsidRPr="00F83135" w:rsidRDefault="004602D0" w:rsidP="004602D0">
      <w:pPr>
        <w:ind w:firstLine="567"/>
        <w:jc w:val="both"/>
        <w:rPr>
          <w:rFonts w:ascii="Trebuchet MS" w:hAnsi="Trebuchet MS"/>
        </w:rPr>
      </w:pPr>
    </w:p>
    <w:p w:rsidR="004602D0" w:rsidRPr="00F83135" w:rsidRDefault="004602D0" w:rsidP="004602D0">
      <w:pPr>
        <w:ind w:firstLine="284"/>
        <w:jc w:val="both"/>
        <w:rPr>
          <w:rFonts w:ascii="Trebuchet MS" w:hAnsi="Trebuchet MS"/>
          <w:b/>
        </w:rPr>
      </w:pPr>
      <w:r w:rsidRPr="00F83135">
        <w:rPr>
          <w:rFonts w:ascii="Trebuchet MS" w:hAnsi="Trebuchet MS"/>
          <w:b/>
        </w:rPr>
        <w:t>II – Qualidades de uma mulher virtuosa.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1. O lar é o domínio da mulher, o reino, o mundo em que ela governa com ternura, bondade, amor.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2. A mulher ideal deve tornar seu lar agradável, feliz. Um refúgio mais doce e mais alegre. Um paraíso na Terra.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3. A mulher virtuosa, que é uma bênção de Deus, exerce boa influência sobre o marido. - Prov. 19:14; 31:23.</w:t>
      </w:r>
    </w:p>
    <w:p w:rsidR="004602D0" w:rsidRPr="00F83135" w:rsidRDefault="004602D0" w:rsidP="004602D0">
      <w:pPr>
        <w:ind w:firstLine="567"/>
        <w:jc w:val="both"/>
        <w:rPr>
          <w:rFonts w:ascii="Trebuchet MS" w:hAnsi="Trebuchet MS"/>
        </w:rPr>
      </w:pPr>
    </w:p>
    <w:p w:rsidR="004602D0" w:rsidRPr="00F83135" w:rsidRDefault="004602D0" w:rsidP="004602D0">
      <w:pPr>
        <w:ind w:firstLine="284"/>
        <w:jc w:val="both"/>
        <w:rPr>
          <w:rFonts w:ascii="Trebuchet MS" w:hAnsi="Trebuchet MS"/>
          <w:b/>
        </w:rPr>
      </w:pPr>
      <w:r w:rsidRPr="00F83135">
        <w:rPr>
          <w:rFonts w:ascii="Trebuchet MS" w:hAnsi="Trebuchet MS"/>
          <w:b/>
        </w:rPr>
        <w:t>III – Qualidades de um Marido Cristão.</w:t>
      </w:r>
    </w:p>
    <w:p w:rsidR="004602D0" w:rsidRPr="00F83135" w:rsidRDefault="004602D0" w:rsidP="004602D0">
      <w:pPr>
        <w:ind w:firstLine="567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1. Deve seguir o exemplo de Isaque. - Gên. 24:67.</w:t>
      </w:r>
    </w:p>
    <w:p w:rsidR="004602D0" w:rsidRPr="00F83135" w:rsidRDefault="004602D0" w:rsidP="004602D0">
      <w:pPr>
        <w:ind w:firstLine="567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2. Deve dispensar cuidado, proteção e amor.</w:t>
      </w:r>
    </w:p>
    <w:p w:rsidR="004602D0" w:rsidRPr="00F83135" w:rsidRDefault="004602D0" w:rsidP="004602D0">
      <w:pPr>
        <w:ind w:left="851" w:hanging="284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>3. Deve sempre lembrar-se de que deve imperar pela bondade e não pela violência.</w:t>
      </w:r>
    </w:p>
    <w:p w:rsidR="004602D0" w:rsidRPr="00F83135" w:rsidRDefault="004602D0" w:rsidP="004602D0">
      <w:pPr>
        <w:ind w:firstLine="851"/>
        <w:jc w:val="both"/>
        <w:rPr>
          <w:rFonts w:ascii="Trebuchet MS" w:hAnsi="Trebuchet MS"/>
        </w:rPr>
      </w:pPr>
      <w:r w:rsidRPr="00F83135">
        <w:rPr>
          <w:rFonts w:ascii="Trebuchet MS" w:hAnsi="Trebuchet MS"/>
        </w:rPr>
        <w:t xml:space="preserve">a) Este é o conselho divino. - </w:t>
      </w:r>
      <w:proofErr w:type="spellStart"/>
      <w:r w:rsidRPr="00F83135">
        <w:rPr>
          <w:rFonts w:ascii="Trebuchet MS" w:hAnsi="Trebuchet MS"/>
        </w:rPr>
        <w:t>Efés</w:t>
      </w:r>
      <w:proofErr w:type="spellEnd"/>
      <w:r w:rsidRPr="00F83135">
        <w:rPr>
          <w:rFonts w:ascii="Trebuchet MS" w:hAnsi="Trebuchet MS"/>
        </w:rPr>
        <w:t>. 5:25,28.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C7D" w:rsidRDefault="00F83C7D" w:rsidP="000F3338">
      <w:r>
        <w:separator/>
      </w:r>
    </w:p>
  </w:endnote>
  <w:endnote w:type="continuationSeparator" w:id="0">
    <w:p w:rsidR="00F83C7D" w:rsidRDefault="00F83C7D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C7D" w:rsidRDefault="00F83C7D" w:rsidP="000F3338">
      <w:r>
        <w:separator/>
      </w:r>
    </w:p>
  </w:footnote>
  <w:footnote w:type="continuationSeparator" w:id="0">
    <w:p w:rsidR="00F83C7D" w:rsidRDefault="00F83C7D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602D0"/>
    <w:rsid w:val="00471C8C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D7260E"/>
    <w:rsid w:val="00E023AA"/>
    <w:rsid w:val="00E066F4"/>
    <w:rsid w:val="00E35B97"/>
    <w:rsid w:val="00E47BBB"/>
    <w:rsid w:val="00E54575"/>
    <w:rsid w:val="00E81B36"/>
    <w:rsid w:val="00F126E9"/>
    <w:rsid w:val="00F27DCA"/>
    <w:rsid w:val="00F54C12"/>
    <w:rsid w:val="00F8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02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4602D0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4602D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2020-01-15T07:39:00Z</dcterms:created>
  <dcterms:modified xsi:type="dcterms:W3CDTF">2020-01-28T19:34:00Z</dcterms:modified>
  <cp:category>SERMÕES PARA QUARTAS-FEIRAS</cp:category>
</cp:coreProperties>
</file>