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68D" w:rsidRPr="00B87DB9" w:rsidRDefault="0012768D" w:rsidP="0012768D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B87DB9">
        <w:rPr>
          <w:rFonts w:ascii="Trebuchet MS" w:hAnsi="Trebuchet MS"/>
          <w:color w:val="FF0000"/>
          <w:sz w:val="36"/>
          <w:szCs w:val="24"/>
        </w:rPr>
        <w:t>MINISTÉRIO DE MULHERES CRISTÃS</w:t>
      </w:r>
    </w:p>
    <w:p w:rsidR="0012768D" w:rsidRPr="00F83135" w:rsidRDefault="0012768D" w:rsidP="0012768D">
      <w:pPr>
        <w:ind w:firstLine="567"/>
        <w:jc w:val="both"/>
        <w:rPr>
          <w:rFonts w:ascii="Trebuchet MS" w:hAnsi="Trebuchet MS"/>
        </w:rPr>
      </w:pPr>
    </w:p>
    <w:p w:rsidR="00B87DB9" w:rsidRDefault="00B87DB9" w:rsidP="0012768D">
      <w:pPr>
        <w:ind w:firstLine="567"/>
        <w:jc w:val="both"/>
        <w:rPr>
          <w:rFonts w:ascii="Trebuchet MS" w:hAnsi="Trebuchet MS"/>
        </w:rPr>
      </w:pPr>
    </w:p>
    <w:p w:rsidR="0012768D" w:rsidRPr="00F83135" w:rsidRDefault="0012768D" w:rsidP="0012768D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F83135">
        <w:rPr>
          <w:rFonts w:ascii="Trebuchet MS" w:hAnsi="Trebuchet MS"/>
        </w:rPr>
        <w:t>Deus serve-se hoje de homens, como de mulheres genuinamente cristãs, que se entregam sem reservas ao Seu serviço.</w:t>
      </w:r>
    </w:p>
    <w:p w:rsidR="0012768D" w:rsidRPr="00F83135" w:rsidRDefault="0012768D" w:rsidP="0012768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O Evangelho coloca a mulher no mesmo plano do homem: ela goza os privilégios de uma Bíblia aberta, uma Igreja franca, igualmente no culto e no trabalho do Senhor Jesus Cristo, em quem não há macho ou fêmea, mas todos são iguais.</w:t>
      </w:r>
    </w:p>
    <w:p w:rsidR="0012768D" w:rsidRPr="00F83135" w:rsidRDefault="0012768D" w:rsidP="0012768D">
      <w:pPr>
        <w:ind w:firstLine="567"/>
        <w:jc w:val="both"/>
        <w:rPr>
          <w:rFonts w:ascii="Trebuchet MS" w:hAnsi="Trebuchet MS"/>
        </w:rPr>
      </w:pPr>
    </w:p>
    <w:p w:rsidR="0012768D" w:rsidRPr="00F83135" w:rsidRDefault="0012768D" w:rsidP="0012768D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 – Quem foi Eunice? - II Tim. 1:1-5.</w:t>
      </w:r>
    </w:p>
    <w:p w:rsidR="0012768D" w:rsidRPr="00F83135" w:rsidRDefault="0012768D" w:rsidP="0012768D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Uma verdadeira mãe cristã, que educou e conduziu seu filho aos pés de Jesus para ser um grande obreiro.</w:t>
      </w:r>
    </w:p>
    <w:p w:rsidR="0012768D" w:rsidRPr="00F83135" w:rsidRDefault="0012768D" w:rsidP="0012768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A igreja hoje precisa de tais mães.</w:t>
      </w:r>
    </w:p>
    <w:p w:rsidR="0012768D" w:rsidRPr="00F83135" w:rsidRDefault="0012768D" w:rsidP="0012768D">
      <w:pPr>
        <w:ind w:firstLine="851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a) O maior ministério começa no lar. - Mar. 5:18-20.</w:t>
      </w:r>
    </w:p>
    <w:p w:rsidR="0012768D" w:rsidRPr="00F83135" w:rsidRDefault="0012768D" w:rsidP="0012768D">
      <w:pPr>
        <w:ind w:firstLine="567"/>
        <w:jc w:val="both"/>
        <w:rPr>
          <w:rFonts w:ascii="Trebuchet MS" w:hAnsi="Trebuchet MS"/>
        </w:rPr>
      </w:pPr>
    </w:p>
    <w:p w:rsidR="0012768D" w:rsidRPr="00F83135" w:rsidRDefault="0012768D" w:rsidP="0012768D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II – Qual foi a Mulher que fez um Trabalho Missionário.</w:t>
      </w:r>
    </w:p>
    <w:p w:rsidR="0012768D" w:rsidRPr="00F83135" w:rsidRDefault="0012768D" w:rsidP="0012768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1. A samaritana. - </w:t>
      </w:r>
      <w:proofErr w:type="spellStart"/>
      <w:r w:rsidRPr="00F83135">
        <w:rPr>
          <w:rFonts w:ascii="Trebuchet MS" w:hAnsi="Trebuchet MS"/>
        </w:rPr>
        <w:t>Jo</w:t>
      </w:r>
      <w:proofErr w:type="spellEnd"/>
      <w:r w:rsidRPr="00F83135">
        <w:rPr>
          <w:rFonts w:ascii="Trebuchet MS" w:hAnsi="Trebuchet MS"/>
        </w:rPr>
        <w:t>. 4:28-30, 40-42.</w:t>
      </w:r>
    </w:p>
    <w:p w:rsidR="0012768D" w:rsidRPr="00F83135" w:rsidRDefault="0012768D" w:rsidP="0012768D">
      <w:pPr>
        <w:ind w:left="1134" w:hanging="283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a) Esta mulher ficou inflamada pelas boas novas do Salvador e, assim inflamada, comunicou esse amor aos outros com os quais entrou em contato.</w:t>
      </w:r>
    </w:p>
    <w:p w:rsidR="0012768D" w:rsidRPr="00F83135" w:rsidRDefault="0012768D" w:rsidP="0012768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Quando aceitamos a Jesus, sentimos um gozo, uma alegria, que enchem nosso coração e não devemos ser egoístas, mas devemos lazer com que os nossos amigos e vizinhos participem desse gozo e alegria. - Mal. 3:16.</w:t>
      </w:r>
    </w:p>
    <w:p w:rsidR="0012768D" w:rsidRPr="00F83135" w:rsidRDefault="0012768D" w:rsidP="0012768D">
      <w:pPr>
        <w:ind w:firstLine="567"/>
        <w:jc w:val="both"/>
        <w:rPr>
          <w:rFonts w:ascii="Trebuchet MS" w:hAnsi="Trebuchet MS"/>
        </w:rPr>
      </w:pPr>
    </w:p>
    <w:p w:rsidR="0012768D" w:rsidRPr="00F83135" w:rsidRDefault="0012768D" w:rsidP="0012768D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 xml:space="preserve">III – Quem foi </w:t>
      </w:r>
      <w:proofErr w:type="spellStart"/>
      <w:r w:rsidRPr="00F83135">
        <w:rPr>
          <w:rFonts w:ascii="Trebuchet MS" w:hAnsi="Trebuchet MS"/>
          <w:b/>
        </w:rPr>
        <w:t>Dorcas</w:t>
      </w:r>
      <w:proofErr w:type="spellEnd"/>
      <w:r w:rsidRPr="00F83135">
        <w:rPr>
          <w:rFonts w:ascii="Trebuchet MS" w:hAnsi="Trebuchet MS"/>
          <w:b/>
        </w:rPr>
        <w:t>?</w:t>
      </w:r>
    </w:p>
    <w:p w:rsidR="0012768D" w:rsidRPr="00F83135" w:rsidRDefault="0012768D" w:rsidP="0012768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A missionária que pregou pelas suas boas obras. - Atos 9:36-43.</w:t>
      </w:r>
    </w:p>
    <w:p w:rsidR="0012768D" w:rsidRPr="00F83135" w:rsidRDefault="0012768D" w:rsidP="0012768D">
      <w:pPr>
        <w:ind w:left="1134" w:hanging="283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a) A cada pessoa o Senhor dá um dom e quando este dom é desenvolvido no Seu trabalho, redundará na salvação de almas.</w:t>
      </w:r>
    </w:p>
    <w:p w:rsidR="0012768D" w:rsidRPr="00F83135" w:rsidRDefault="0012768D" w:rsidP="0012768D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Na seara do Mestre há trabalho para cada mulher cristã; somente não há para as indolentes! Ecl. 9:10.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503" w:rsidRDefault="00CA3503" w:rsidP="000F3338">
      <w:r>
        <w:separator/>
      </w:r>
    </w:p>
  </w:endnote>
  <w:endnote w:type="continuationSeparator" w:id="0">
    <w:p w:rsidR="00CA3503" w:rsidRDefault="00CA350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503" w:rsidRDefault="00CA3503" w:rsidP="000F3338">
      <w:r>
        <w:separator/>
      </w:r>
    </w:p>
  </w:footnote>
  <w:footnote w:type="continuationSeparator" w:id="0">
    <w:p w:rsidR="00CA3503" w:rsidRDefault="00CA350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1343E"/>
    <w:rsid w:val="0012768D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87DB9"/>
    <w:rsid w:val="00BE3F04"/>
    <w:rsid w:val="00C50697"/>
    <w:rsid w:val="00C63B7C"/>
    <w:rsid w:val="00CA3503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F653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76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2768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2768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2020-01-15T07:40:00Z</dcterms:created>
  <dcterms:modified xsi:type="dcterms:W3CDTF">2020-01-28T19:35:00Z</dcterms:modified>
  <cp:category>SERMÕES PARA QUARTAS-FEIRAS</cp:category>
</cp:coreProperties>
</file>