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5AD" w:rsidRPr="00BD1309" w:rsidRDefault="007B45AD" w:rsidP="007B45A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D1309">
        <w:rPr>
          <w:rFonts w:ascii="Trebuchet MS" w:hAnsi="Trebuchet MS"/>
          <w:color w:val="FF0000"/>
          <w:sz w:val="36"/>
          <w:szCs w:val="24"/>
        </w:rPr>
        <w:t xml:space="preserve">AS GRANDES ESCOLHAS DA VIDA </w:t>
      </w:r>
    </w:p>
    <w:p w:rsidR="007B45AD" w:rsidRPr="00796F6C" w:rsidRDefault="007B45AD" w:rsidP="007B45AD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Josué 24:14-18</w:t>
      </w:r>
    </w:p>
    <w:p w:rsidR="007B45AD" w:rsidRPr="00796F6C" w:rsidRDefault="007B45AD" w:rsidP="007B45AD">
      <w:pPr>
        <w:ind w:firstLine="567"/>
        <w:jc w:val="both"/>
        <w:rPr>
          <w:rFonts w:ascii="Trebuchet MS" w:hAnsi="Trebuchet MS"/>
        </w:rPr>
      </w:pPr>
    </w:p>
    <w:p w:rsidR="007B45AD" w:rsidRPr="00796F6C" w:rsidRDefault="007B45AD" w:rsidP="007B45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 experiência durante a guerra hispano-americana. Os muares que deveriam ser transportados para Cuba, </w:t>
      </w:r>
      <w:proofErr w:type="gramStart"/>
      <w:r w:rsidRPr="00796F6C">
        <w:rPr>
          <w:rFonts w:ascii="Trebuchet MS" w:hAnsi="Trebuchet MS"/>
        </w:rPr>
        <w:t>Os</w:t>
      </w:r>
      <w:proofErr w:type="gramEnd"/>
      <w:r w:rsidRPr="00796F6C">
        <w:rPr>
          <w:rFonts w:ascii="Trebuchet MS" w:hAnsi="Trebuchet MS"/>
        </w:rPr>
        <w:t xml:space="preserve"> animais foram postos a bordo, mas como o peso era demasiado, foram lançados à praia. Nenhum atinou rumar para a praia, mas para o mar.</w:t>
      </w:r>
    </w:p>
    <w:p w:rsidR="007B45AD" w:rsidRPr="00796F6C" w:rsidRDefault="007B45AD" w:rsidP="007B45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Um oficial que estava de binóculo viu a situação dos muares e mandou que um cabo subisse a um promontório e tocasse o sinal de reunir e assim os animais que estavam a perecer rumaram para a praia.</w:t>
      </w:r>
    </w:p>
    <w:p w:rsidR="007B45AD" w:rsidRPr="00796F6C" w:rsidRDefault="007B45AD" w:rsidP="007B45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Não desejo comparar a juventude a esses muares, embora alguns jovens tenham tendências extravagantes. Uma grande parte de jovens acha-se como dentro de um círculo, sem saber aonde deva ir.</w:t>
      </w:r>
      <w:bookmarkStart w:id="0" w:name="_GoBack"/>
      <w:bookmarkEnd w:id="0"/>
    </w:p>
    <w:p w:rsidR="007B45AD" w:rsidRPr="00796F6C" w:rsidRDefault="007B45AD" w:rsidP="007B45AD">
      <w:pPr>
        <w:ind w:firstLine="567"/>
        <w:jc w:val="both"/>
        <w:rPr>
          <w:rFonts w:ascii="Trebuchet MS" w:hAnsi="Trebuchet MS"/>
        </w:rPr>
      </w:pPr>
    </w:p>
    <w:p w:rsidR="007B45AD" w:rsidRPr="00796F6C" w:rsidRDefault="007B45AD" w:rsidP="007B45A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A Primeira Escolha: - O meio de vida de cada um.</w:t>
      </w:r>
    </w:p>
    <w:p w:rsidR="007B45AD" w:rsidRPr="00796F6C" w:rsidRDefault="007B45AD" w:rsidP="007B45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Há um plano para toda e qualquer pessoa, ou vida.</w:t>
      </w:r>
    </w:p>
    <w:p w:rsidR="007B45AD" w:rsidRPr="00796F6C" w:rsidRDefault="007B45AD" w:rsidP="007B45A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Você conhece a sua missão, vocação ou profissão?</w:t>
      </w:r>
    </w:p>
    <w:p w:rsidR="007B45AD" w:rsidRPr="00796F6C" w:rsidRDefault="007B45AD" w:rsidP="007B45A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O que você faz aqui?</w:t>
      </w:r>
    </w:p>
    <w:p w:rsidR="007B45AD" w:rsidRPr="00796F6C" w:rsidRDefault="007B45AD" w:rsidP="007B45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 experiência de Paulo. - Atos 9:4-6.</w:t>
      </w:r>
    </w:p>
    <w:p w:rsidR="007B45AD" w:rsidRPr="00796F6C" w:rsidRDefault="007B45AD" w:rsidP="007B45AD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Se você ainda não sabe qual a sua vocação, suplique a Deus, e Ele a mostrará.</w:t>
      </w:r>
    </w:p>
    <w:p w:rsidR="007B45AD" w:rsidRPr="00796F6C" w:rsidRDefault="007B45AD" w:rsidP="007B45AD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Um indivíduo sem alvo na vida, é como um barco sem leme e sem rota.</w:t>
      </w:r>
    </w:p>
    <w:p w:rsidR="007B45AD" w:rsidRPr="00796F6C" w:rsidRDefault="007B45AD" w:rsidP="007B45AD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Uma vez achada a vocação, deves exercitá-la do melhor modo possível. - Ecl. 9:10.</w:t>
      </w:r>
    </w:p>
    <w:p w:rsidR="007B45AD" w:rsidRPr="00796F6C" w:rsidRDefault="007B45AD" w:rsidP="007B45AD">
      <w:pPr>
        <w:ind w:firstLine="567"/>
        <w:jc w:val="both"/>
        <w:rPr>
          <w:rFonts w:ascii="Trebuchet MS" w:hAnsi="Trebuchet MS"/>
        </w:rPr>
      </w:pPr>
    </w:p>
    <w:p w:rsidR="007B45AD" w:rsidRPr="00796F6C" w:rsidRDefault="007B45AD" w:rsidP="007B45A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 Segunda Escolha: - Uma boa companheira.</w:t>
      </w:r>
    </w:p>
    <w:p w:rsidR="007B45AD" w:rsidRPr="00796F6C" w:rsidRDefault="007B45AD" w:rsidP="007B45AD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Talvez alguém se ria dessa asserção, mas está provado que grandes fracassos domésticos são </w:t>
      </w:r>
      <w:proofErr w:type="spellStart"/>
      <w:r w:rsidRPr="00796F6C">
        <w:rPr>
          <w:rFonts w:ascii="Trebuchet MS" w:hAnsi="Trebuchet MS"/>
        </w:rPr>
        <w:t>conseqüência</w:t>
      </w:r>
      <w:proofErr w:type="spellEnd"/>
      <w:r w:rsidRPr="00796F6C">
        <w:rPr>
          <w:rFonts w:ascii="Trebuchet MS" w:hAnsi="Trebuchet MS"/>
        </w:rPr>
        <w:t xml:space="preserve"> de escolhas não ajuizadas.</w:t>
      </w:r>
    </w:p>
    <w:p w:rsidR="007B45AD" w:rsidRPr="00796F6C" w:rsidRDefault="007B45AD" w:rsidP="007B45AD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Sou a favor de um moço e uma moça pensar em escolher aquele que será seu companheiro até a morte os separar.</w:t>
      </w:r>
    </w:p>
    <w:p w:rsidR="007B45AD" w:rsidRPr="00796F6C" w:rsidRDefault="007B45AD" w:rsidP="007B45AD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Discordo de namoros entre crianças, meninos que não sabem encarar a vida com seriedade.</w:t>
      </w:r>
    </w:p>
    <w:p w:rsidR="007B45AD" w:rsidRPr="00796F6C" w:rsidRDefault="007B45AD" w:rsidP="007B45AD">
      <w:pPr>
        <w:ind w:firstLine="567"/>
        <w:jc w:val="both"/>
        <w:rPr>
          <w:rFonts w:ascii="Trebuchet MS" w:hAnsi="Trebuchet MS"/>
        </w:rPr>
      </w:pPr>
    </w:p>
    <w:p w:rsidR="007B45AD" w:rsidRPr="00796F6C" w:rsidRDefault="007B45AD" w:rsidP="007B45A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A Terceira Escolha: Um Mestre.</w:t>
      </w:r>
    </w:p>
    <w:p w:rsidR="007B45AD" w:rsidRPr="00796F6C" w:rsidRDefault="007B45AD" w:rsidP="007B45AD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l. Infelizmente muitos fazem dessa tão essencial escolha na vida, uma coisa secundária.</w:t>
      </w:r>
    </w:p>
    <w:p w:rsidR="007B45AD" w:rsidRPr="00796F6C" w:rsidRDefault="007B45AD" w:rsidP="007B45AD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Cristo quer que façais outra escolha: a de Vosso Mestre, o vosso mentor na vida, o vosso Deus.</w:t>
      </w:r>
    </w:p>
    <w:p w:rsidR="007B45AD" w:rsidRPr="00796F6C" w:rsidRDefault="007B45AD" w:rsidP="007B45A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lastRenderedPageBreak/>
        <w:t xml:space="preserve">a) Serviremos a nós mesmos? É perigoso! </w:t>
      </w:r>
    </w:p>
    <w:p w:rsidR="007B45AD" w:rsidRPr="00796F6C" w:rsidRDefault="007B45AD" w:rsidP="007B45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Um conselho sábio. - Josué 24:15.</w:t>
      </w:r>
    </w:p>
    <w:sectPr w:rsidR="007B45AD" w:rsidRPr="00796F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2CC" w:rsidRDefault="001802CC" w:rsidP="000F3338">
      <w:r>
        <w:separator/>
      </w:r>
    </w:p>
  </w:endnote>
  <w:endnote w:type="continuationSeparator" w:id="0">
    <w:p w:rsidR="001802CC" w:rsidRDefault="001802C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2CC" w:rsidRDefault="001802CC" w:rsidP="000F3338">
      <w:r>
        <w:separator/>
      </w:r>
    </w:p>
  </w:footnote>
  <w:footnote w:type="continuationSeparator" w:id="0">
    <w:p w:rsidR="001802CC" w:rsidRDefault="001802C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02CC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B45AD"/>
    <w:rsid w:val="008269C9"/>
    <w:rsid w:val="00AF15E3"/>
    <w:rsid w:val="00BD1309"/>
    <w:rsid w:val="00BE3F04"/>
    <w:rsid w:val="00BF5EE9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45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B45A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B45A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2020-01-16T07:09:00Z</dcterms:created>
  <dcterms:modified xsi:type="dcterms:W3CDTF">2020-01-28T20:06:00Z</dcterms:modified>
  <cp:category>SERMÕES PARA QUARTAS-FEIRAS</cp:category>
</cp:coreProperties>
</file>