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40" w:rsidRPr="00016001" w:rsidRDefault="00D21140" w:rsidP="00D2114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16001">
        <w:rPr>
          <w:rFonts w:ascii="Trebuchet MS" w:hAnsi="Trebuchet MS"/>
          <w:color w:val="FF0000"/>
          <w:sz w:val="36"/>
          <w:szCs w:val="24"/>
        </w:rPr>
        <w:t>A HIGIENE MENTAL</w:t>
      </w:r>
    </w:p>
    <w:bookmarkEnd w:id="0"/>
    <w:p w:rsidR="00D21140" w:rsidRPr="00796F6C" w:rsidRDefault="00D21140" w:rsidP="00D21140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Gên. 6:5; Filip. 4:6-8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</w:p>
    <w:p w:rsidR="00D21140" w:rsidRPr="00796F6C" w:rsidRDefault="00D21140" w:rsidP="00D2114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Que é a Mente?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l. Concepção, imaginação, intuição. (</w:t>
      </w:r>
      <w:proofErr w:type="spellStart"/>
      <w:r w:rsidRPr="00796F6C">
        <w:rPr>
          <w:rFonts w:ascii="Trebuchet MS" w:hAnsi="Trebuchet MS"/>
        </w:rPr>
        <w:t>Aulete</w:t>
      </w:r>
      <w:proofErr w:type="spellEnd"/>
      <w:r w:rsidRPr="00796F6C">
        <w:rPr>
          <w:rFonts w:ascii="Trebuchet MS" w:hAnsi="Trebuchet MS"/>
        </w:rPr>
        <w:t>).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Sede de sensações e </w:t>
      </w:r>
      <w:proofErr w:type="spellStart"/>
      <w:r w:rsidRPr="00796F6C">
        <w:rPr>
          <w:rFonts w:ascii="Trebuchet MS" w:hAnsi="Trebuchet MS"/>
        </w:rPr>
        <w:t>idéias</w:t>
      </w:r>
      <w:proofErr w:type="spellEnd"/>
      <w:r w:rsidRPr="00796F6C">
        <w:rPr>
          <w:rFonts w:ascii="Trebuchet MS" w:hAnsi="Trebuchet MS"/>
        </w:rPr>
        <w:t>. (Teologia).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É um jardim (4T 606).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É o próprio homem. - Prov. 23:7.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</w:p>
    <w:p w:rsidR="00D21140" w:rsidRPr="00796F6C" w:rsidRDefault="00D21140" w:rsidP="00D2114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Criação do Homem e Sua Queda.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Foi criado com uma mente sã. - Gên. 1:17, 31.</w:t>
      </w:r>
    </w:p>
    <w:p w:rsidR="00D21140" w:rsidRPr="00796F6C" w:rsidRDefault="00D21140" w:rsidP="00D2114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Era capaz de alto desenvolvimento: "O homem deveria ter a imagem de Deus, tanto na aparência exterior como no caráter. Cristo somente é a "expressa imagem" do Pai (</w:t>
      </w:r>
      <w:proofErr w:type="spellStart"/>
      <w:r w:rsidRPr="00796F6C">
        <w:rPr>
          <w:rFonts w:ascii="Trebuchet MS" w:hAnsi="Trebuchet MS"/>
        </w:rPr>
        <w:t>Heb</w:t>
      </w:r>
      <w:proofErr w:type="spellEnd"/>
      <w:r w:rsidRPr="00796F6C">
        <w:rPr>
          <w:rFonts w:ascii="Trebuchet MS" w:hAnsi="Trebuchet MS"/>
        </w:rPr>
        <w:t xml:space="preserve">. 1:3); mas o homem foi formado à semelhança de Deus. Sua natureza estava em harmonia com a vontade de Deus. A mente era capaz de compreender as coisas divinas. As afeições eram puras; os apetites e paixões estavam sob o domínio da razão." – </w:t>
      </w:r>
      <w:r w:rsidRPr="00796F6C">
        <w:rPr>
          <w:rFonts w:ascii="Trebuchet MS" w:hAnsi="Trebuchet MS"/>
          <w:i/>
        </w:rPr>
        <w:t>Patriarcas e Profetas</w:t>
      </w:r>
      <w:r w:rsidRPr="00796F6C">
        <w:rPr>
          <w:rFonts w:ascii="Trebuchet MS" w:hAnsi="Trebuchet MS"/>
        </w:rPr>
        <w:t>, pág. 45.</w:t>
      </w:r>
    </w:p>
    <w:p w:rsidR="00D21140" w:rsidRPr="00796F6C" w:rsidRDefault="00D21140" w:rsidP="00D2114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Pela desobediência, o homem corrompeu-se excessivamente. Gên. 6:5.</w:t>
      </w:r>
    </w:p>
    <w:p w:rsidR="00D21140" w:rsidRPr="00796F6C" w:rsidRDefault="00D21140" w:rsidP="00D2114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situação hoje é semelhante à dos tempos antediluvianos: pensamentos maus, corruptos, diabólicos, desde a infância.</w:t>
      </w:r>
    </w:p>
    <w:p w:rsidR="00D21140" w:rsidRPr="00796F6C" w:rsidRDefault="00D21140" w:rsidP="00D2114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Causa: Romances, revistas pornográficas, cinemas, TV, conversas e cânticos imorais.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</w:p>
    <w:p w:rsidR="00D21140" w:rsidRPr="00796F6C" w:rsidRDefault="00D21140" w:rsidP="00D21140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Higiene Mental Necessária - Filip. 4:8.</w:t>
      </w:r>
    </w:p>
    <w:p w:rsidR="00D21140" w:rsidRPr="00796F6C" w:rsidRDefault="00D21140" w:rsidP="00D2114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Paulo aponta os hóspedes que devemos conservar em nossa mente, excluindo os indesejáveis.</w:t>
      </w:r>
    </w:p>
    <w:p w:rsidR="00D21140" w:rsidRPr="00796F6C" w:rsidRDefault="00D21140" w:rsidP="00D2114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Se não queremos ser presas dos ardis de Satanás, devemos guardar nossa mente. - Prov. 4:23.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Tudo é possível pelo auxílio divino. - Filip. 4:7, 13.</w:t>
      </w:r>
    </w:p>
    <w:p w:rsidR="00D21140" w:rsidRPr="00796F6C" w:rsidRDefault="00D21140" w:rsidP="00D21140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Conversas, imaginação má, o resultado será destruição.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 xml:space="preserve">. 18:4; 6:14-17. </w:t>
      </w:r>
    </w:p>
    <w:p w:rsidR="00D21140" w:rsidRPr="00796F6C" w:rsidRDefault="00D21140" w:rsidP="00D21140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Não se santificaram, por isso serão destruídos. - Mat. 5:8. </w:t>
      </w:r>
    </w:p>
    <w:p w:rsidR="00D21140" w:rsidRPr="00796F6C" w:rsidRDefault="00D21140" w:rsidP="00D21140">
      <w:pPr>
        <w:ind w:firstLine="99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Que semente estamos plantando em nossa mente?</w:t>
      </w:r>
    </w:p>
    <w:p w:rsidR="00D21140" w:rsidRPr="00796F6C" w:rsidRDefault="00D21140" w:rsidP="00D21140">
      <w:pPr>
        <w:ind w:firstLine="99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nossa oração. - Sal. 51:10</w:t>
      </w:r>
      <w:proofErr w:type="gramStart"/>
      <w:r w:rsidRPr="00796F6C">
        <w:rPr>
          <w:rFonts w:ascii="Trebuchet MS" w:hAnsi="Trebuchet MS"/>
        </w:rPr>
        <w:t>. .</w:t>
      </w:r>
      <w:proofErr w:type="gramEnd"/>
    </w:p>
    <w:p w:rsidR="00D21140" w:rsidRPr="00796F6C" w:rsidRDefault="00D21140" w:rsidP="00D2114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O trabalho é a bênção porque ele nos dá aquilo que nenhuma universidade nos pode oferecer.</w:t>
      </w:r>
    </w:p>
    <w:p w:rsidR="00D21140" w:rsidRPr="00796F6C" w:rsidRDefault="00D21140" w:rsidP="00D2114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Diversos conceitos:</w:t>
      </w:r>
    </w:p>
    <w:p w:rsidR="00D21140" w:rsidRPr="00796F6C" w:rsidRDefault="00D21140" w:rsidP="00D21140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"A indolência é o enterro do homem vivo".</w:t>
      </w:r>
    </w:p>
    <w:p w:rsidR="00D21140" w:rsidRPr="00796F6C" w:rsidRDefault="00D21140" w:rsidP="00D21140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(2) "Aquele que não trabalha é ladrão."</w:t>
      </w:r>
    </w:p>
    <w:p w:rsidR="00D21140" w:rsidRPr="00796F6C" w:rsidRDefault="00D21140" w:rsidP="00D21140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lastRenderedPageBreak/>
        <w:t xml:space="preserve">(3) "O cérebro ocioso é a oficina de Satanás." </w:t>
      </w:r>
    </w:p>
    <w:p w:rsidR="00D21140" w:rsidRPr="00796F6C" w:rsidRDefault="00D21140" w:rsidP="00D21140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(4) "O diabo tenta o ocioso, e o ocioso tenta o diabo." </w:t>
      </w:r>
    </w:p>
    <w:p w:rsidR="00D21140" w:rsidRPr="00796F6C" w:rsidRDefault="00D21140" w:rsidP="00D21140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Trabalhemos com perfeição e diligência e sem murmuração. - Ecl. 9:10.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Evangelizando.</w:t>
      </w:r>
    </w:p>
    <w:p w:rsidR="00D21140" w:rsidRPr="00796F6C" w:rsidRDefault="00D21140" w:rsidP="00D21140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6. Comunhão com Deus – lendo a Bíblia e orando. - Sal. 90:12.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7A3" w:rsidRDefault="00D657A3" w:rsidP="000F3338">
      <w:r>
        <w:separator/>
      </w:r>
    </w:p>
  </w:endnote>
  <w:endnote w:type="continuationSeparator" w:id="0">
    <w:p w:rsidR="00D657A3" w:rsidRDefault="00D657A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7A3" w:rsidRDefault="00D657A3" w:rsidP="000F3338">
      <w:r>
        <w:separator/>
      </w:r>
    </w:p>
  </w:footnote>
  <w:footnote w:type="continuationSeparator" w:id="0">
    <w:p w:rsidR="00D657A3" w:rsidRDefault="00D657A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6001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776E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21140"/>
    <w:rsid w:val="00D657A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1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114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114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2020-01-16T07:11:00Z</dcterms:created>
  <dcterms:modified xsi:type="dcterms:W3CDTF">2020-01-28T20:05:00Z</dcterms:modified>
  <cp:category>SERMÕES PARA QUARTAS-FEIRAS</cp:category>
</cp:coreProperties>
</file>