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D8" w:rsidRPr="002A271D" w:rsidRDefault="00FD0FD8" w:rsidP="00FD0FD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A271D">
        <w:rPr>
          <w:rFonts w:ascii="Trebuchet MS" w:hAnsi="Trebuchet MS"/>
          <w:color w:val="FF0000"/>
          <w:sz w:val="36"/>
          <w:szCs w:val="24"/>
        </w:rPr>
        <w:t xml:space="preserve">NATAL, OS ANJOS E OS PASTORES </w:t>
      </w:r>
    </w:p>
    <w:p w:rsidR="00FD0FD8" w:rsidRPr="001B3346" w:rsidRDefault="00FD0FD8" w:rsidP="00FD0FD8">
      <w:pPr>
        <w:pStyle w:val="Ttulo-B"/>
        <w:rPr>
          <w:rFonts w:ascii="Trebuchet MS" w:hAnsi="Trebuchet MS"/>
        </w:rPr>
      </w:pPr>
      <w:r w:rsidRPr="001B3346">
        <w:rPr>
          <w:rFonts w:ascii="Trebuchet MS" w:hAnsi="Trebuchet MS"/>
        </w:rPr>
        <w:t>Luc. 2:8-9</w:t>
      </w:r>
    </w:p>
    <w:p w:rsidR="00FD0FD8" w:rsidRPr="001B3346" w:rsidRDefault="00FD0FD8" w:rsidP="00FD0FD8">
      <w:pPr>
        <w:ind w:firstLine="567"/>
        <w:jc w:val="both"/>
        <w:rPr>
          <w:rFonts w:ascii="Trebuchet MS" w:hAnsi="Trebuchet MS"/>
        </w:rPr>
      </w:pPr>
    </w:p>
    <w:p w:rsidR="00FD0FD8" w:rsidRPr="001B3346" w:rsidRDefault="00FD0FD8" w:rsidP="00FD0FD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1. O mensageiro do Evangelho – "Um anjo do Senhor". V. 9.</w:t>
      </w:r>
    </w:p>
    <w:p w:rsidR="00FD0FD8" w:rsidRPr="001B3346" w:rsidRDefault="00FD0FD8" w:rsidP="00FD0FD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2. As pessoas evangelizadas – "Os pastores de Belém".</w:t>
      </w:r>
    </w:p>
    <w:p w:rsidR="00FD0FD8" w:rsidRPr="001B3346" w:rsidRDefault="00FD0FD8" w:rsidP="00FD0FD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3. O assunto do Evangelho – Cristo.</w:t>
      </w:r>
    </w:p>
    <w:p w:rsidR="00FD0FD8" w:rsidRPr="001B3346" w:rsidRDefault="00FD0FD8" w:rsidP="00FD0FD8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4. O alcance do Evangelho:</w:t>
      </w:r>
    </w:p>
    <w:p w:rsidR="00FD0FD8" w:rsidRPr="001B3346" w:rsidRDefault="00FD0FD8" w:rsidP="00FD0FD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a) Particularidade do Evangelho – "A vós".</w:t>
      </w:r>
    </w:p>
    <w:p w:rsidR="00FD0FD8" w:rsidRPr="001B3346" w:rsidRDefault="00FD0FD8" w:rsidP="00FD0FD8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b) A universalidade do Evangelho – "Todo o povo".</w:t>
      </w:r>
    </w:p>
    <w:p w:rsidR="002A271D" w:rsidRDefault="002A271D" w:rsidP="00FD0FD8">
      <w:pPr>
        <w:ind w:left="851"/>
        <w:jc w:val="both"/>
        <w:rPr>
          <w:rFonts w:ascii="Trebuchet MS" w:hAnsi="Trebuchet MS"/>
        </w:rPr>
      </w:pPr>
    </w:p>
    <w:p w:rsidR="00FD0FD8" w:rsidRPr="001B3346" w:rsidRDefault="00FD0FD8" w:rsidP="00FD0FD8">
      <w:pPr>
        <w:ind w:left="851"/>
        <w:jc w:val="both"/>
        <w:rPr>
          <w:rFonts w:ascii="Trebuchet MS" w:hAnsi="Trebuchet MS"/>
        </w:rPr>
      </w:pPr>
      <w:bookmarkStart w:id="0" w:name="_GoBack"/>
      <w:bookmarkEnd w:id="0"/>
      <w:r w:rsidRPr="001B3346">
        <w:rPr>
          <w:rFonts w:ascii="Trebuchet MS" w:hAnsi="Trebuchet MS"/>
        </w:rPr>
        <w:t>Quando a mensagem do Evangelho é trazida por um anjo, deve ser uma mensagem de importância.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428" w:rsidRDefault="00BA6428" w:rsidP="000F3338">
      <w:r>
        <w:separator/>
      </w:r>
    </w:p>
  </w:endnote>
  <w:endnote w:type="continuationSeparator" w:id="0">
    <w:p w:rsidR="00BA6428" w:rsidRDefault="00BA642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428" w:rsidRDefault="00BA6428" w:rsidP="000F3338">
      <w:r>
        <w:separator/>
      </w:r>
    </w:p>
  </w:footnote>
  <w:footnote w:type="continuationSeparator" w:id="0">
    <w:p w:rsidR="00BA6428" w:rsidRDefault="00BA642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271D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A6428"/>
    <w:rsid w:val="00BE3F04"/>
    <w:rsid w:val="00C50697"/>
    <w:rsid w:val="00C63B7C"/>
    <w:rsid w:val="00D15E8F"/>
    <w:rsid w:val="00D7260E"/>
    <w:rsid w:val="00E023AA"/>
    <w:rsid w:val="00E35B97"/>
    <w:rsid w:val="00E47BBB"/>
    <w:rsid w:val="00E54575"/>
    <w:rsid w:val="00F126E9"/>
    <w:rsid w:val="00F27DCA"/>
    <w:rsid w:val="00F54C12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961D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F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D0FD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D0FD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2020-01-16T07:31:00Z</dcterms:created>
  <dcterms:modified xsi:type="dcterms:W3CDTF">2020-01-28T20:30:00Z</dcterms:modified>
  <cp:category>SERMÕES PARA QUARTAS-FEIRAS</cp:category>
</cp:coreProperties>
</file>