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C3" w:rsidRPr="006A298C" w:rsidRDefault="008F6CC3" w:rsidP="008F6CC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A298C">
        <w:rPr>
          <w:rFonts w:ascii="Trebuchet MS" w:hAnsi="Trebuchet MS"/>
          <w:color w:val="FF0000"/>
          <w:sz w:val="36"/>
          <w:szCs w:val="24"/>
        </w:rPr>
        <w:t>O DEVER E A MANEIRA DE ORAR</w:t>
      </w:r>
    </w:p>
    <w:bookmarkEnd w:id="0"/>
    <w:p w:rsidR="008F6CC3" w:rsidRPr="008827DA" w:rsidRDefault="008F6CC3" w:rsidP="008F6CC3">
      <w:pPr>
        <w:ind w:firstLine="567"/>
        <w:jc w:val="both"/>
        <w:rPr>
          <w:rFonts w:ascii="Trebuchet MS" w:hAnsi="Trebuchet MS"/>
        </w:rPr>
      </w:pPr>
    </w:p>
    <w:p w:rsidR="008F6CC3" w:rsidRPr="008827DA" w:rsidRDefault="008F6CC3" w:rsidP="008F6CC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 </w:t>
      </w:r>
      <w:smartTag w:uri="schemas-houaiss/mini" w:element="verbetes">
        <w:r w:rsidRPr="008827DA">
          <w:rPr>
            <w:rFonts w:ascii="Trebuchet MS" w:hAnsi="Trebuchet MS"/>
          </w:rPr>
          <w:t>Oração</w:t>
        </w:r>
      </w:smartTag>
      <w:r w:rsidRPr="008827DA">
        <w:rPr>
          <w:rFonts w:ascii="Trebuchet MS" w:hAnsi="Trebuchet MS"/>
        </w:rPr>
        <w:t xml:space="preserve"> é o veículo que nos leva a Deus, a uma comunhão perfeita e a uma vida pura.</w:t>
      </w:r>
    </w:p>
    <w:p w:rsidR="008F6CC3" w:rsidRPr="008827DA" w:rsidRDefault="008F6CC3" w:rsidP="008F6CC3">
      <w:pPr>
        <w:ind w:firstLine="567"/>
        <w:jc w:val="both"/>
        <w:rPr>
          <w:rFonts w:ascii="Trebuchet MS" w:hAnsi="Trebuchet MS"/>
        </w:rPr>
      </w:pPr>
    </w:p>
    <w:p w:rsidR="008F6CC3" w:rsidRPr="008827DA" w:rsidRDefault="008F6CC3" w:rsidP="008F6CC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</w:t>
      </w:r>
      <w:r w:rsidRPr="008827DA">
        <w:rPr>
          <w:rFonts w:ascii="Trebuchet MS" w:hAnsi="Trebuchet MS"/>
          <w:i/>
        </w:rPr>
        <w:t>O que é oração</w:t>
      </w:r>
      <w:r w:rsidRPr="008827DA">
        <w:rPr>
          <w:rFonts w:ascii="Trebuchet MS" w:hAnsi="Trebuchet MS"/>
        </w:rPr>
        <w:t>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Um meio de nos aproximarmos de Deus. - Sal. 73:28;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10:22.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Confissão de pecados. - Rom. 9:20.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Humildade. - II Cor. 7:14.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Ação de graças a Deus. - Dan. 6:16.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Vigilância. - Mat. 26:41.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Louvor a Deus. - Sal. 22:22.</w:t>
      </w:r>
    </w:p>
    <w:p w:rsidR="008F6CC3" w:rsidRPr="008827DA" w:rsidRDefault="008F6CC3" w:rsidP="008F6CC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</w:t>
      </w:r>
      <w:r w:rsidRPr="008827DA">
        <w:rPr>
          <w:rFonts w:ascii="Trebuchet MS" w:hAnsi="Trebuchet MS"/>
          <w:i/>
        </w:rPr>
        <w:t>Por que orar</w:t>
      </w:r>
      <w:r w:rsidRPr="008827DA">
        <w:rPr>
          <w:rFonts w:ascii="Trebuchet MS" w:hAnsi="Trebuchet MS"/>
        </w:rPr>
        <w:t>.</w:t>
      </w:r>
    </w:p>
    <w:p w:rsidR="008F6CC3" w:rsidRPr="008827DA" w:rsidRDefault="008F6CC3" w:rsidP="008F6CC3">
      <w:pPr>
        <w:ind w:firstLine="99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Porque somos fracos e necessitados. - Sal. 70:5.</w:t>
      </w:r>
    </w:p>
    <w:p w:rsidR="008F6CC3" w:rsidRPr="008827DA" w:rsidRDefault="008F6CC3" w:rsidP="008F6CC3">
      <w:pPr>
        <w:ind w:firstLine="99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Para uma comunhão íntima com Deus. - Mat. 6:6.</w:t>
      </w:r>
    </w:p>
    <w:p w:rsidR="008F6CC3" w:rsidRPr="008827DA" w:rsidRDefault="008F6CC3" w:rsidP="008F6CC3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Quando orar.</w:t>
      </w:r>
    </w:p>
    <w:p w:rsidR="008F6CC3" w:rsidRPr="008827DA" w:rsidRDefault="008F6CC3" w:rsidP="008F6CC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Ao deitar e ao levantar.</w:t>
      </w:r>
    </w:p>
    <w:p w:rsidR="008F6CC3" w:rsidRPr="008827DA" w:rsidRDefault="008F6CC3" w:rsidP="008F6CC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Nas horas das refeições. - Mar. 6:41.</w:t>
      </w:r>
    </w:p>
    <w:p w:rsidR="008F6CC3" w:rsidRPr="008827DA" w:rsidRDefault="008F6CC3" w:rsidP="008F6CC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Nas dificuldades e perigos. - Mat. 14:30; 8:25.</w:t>
      </w:r>
    </w:p>
    <w:p w:rsidR="008F6CC3" w:rsidRPr="008827DA" w:rsidRDefault="008F6CC3" w:rsidP="008F6CC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d) Depois de fazer a vontade de Deus. - I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3:22.</w:t>
      </w:r>
    </w:p>
    <w:p w:rsidR="008F6CC3" w:rsidRPr="008827DA" w:rsidRDefault="008F6CC3" w:rsidP="008F6CC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Depois de receber uma bênção. - Filip. 4:6.</w:t>
      </w:r>
    </w:p>
    <w:p w:rsidR="008F6CC3" w:rsidRPr="008827DA" w:rsidRDefault="008F6CC3" w:rsidP="008F6CC3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Em todo tempo e lugar.</w:t>
      </w:r>
    </w:p>
    <w:p w:rsidR="008F6CC3" w:rsidRPr="008827DA" w:rsidRDefault="008F6CC3" w:rsidP="008F6CC3">
      <w:pPr>
        <w:ind w:firstLine="567"/>
        <w:jc w:val="both"/>
        <w:rPr>
          <w:rFonts w:ascii="Trebuchet MS" w:hAnsi="Trebuchet MS"/>
        </w:rPr>
      </w:pPr>
      <w:proofErr w:type="gramStart"/>
      <w:r w:rsidRPr="008827DA">
        <w:rPr>
          <w:rFonts w:ascii="Trebuchet MS" w:hAnsi="Trebuchet MS"/>
        </w:rPr>
        <w:t>4 .</w:t>
      </w:r>
      <w:proofErr w:type="gramEnd"/>
      <w:r w:rsidRPr="008827DA">
        <w:rPr>
          <w:rFonts w:ascii="Trebuchet MS" w:hAnsi="Trebuchet MS"/>
        </w:rPr>
        <w:t xml:space="preserve"> </w:t>
      </w:r>
      <w:r w:rsidRPr="008827DA">
        <w:rPr>
          <w:rFonts w:ascii="Trebuchet MS" w:hAnsi="Trebuchet MS"/>
          <w:i/>
        </w:rPr>
        <w:t>Como orar</w:t>
      </w:r>
      <w:r w:rsidRPr="008827DA">
        <w:rPr>
          <w:rFonts w:ascii="Trebuchet MS" w:hAnsi="Trebuchet MS"/>
        </w:rPr>
        <w:t>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Com confiança em Deus. - Sal. 56:9; 86:7.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Com fé. -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10:22; Mar. 11:24; Tia. 1:6.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Com persistência. - Luc. 11:5-10.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d) Com inteligência, quando se percebe resposta negativa ou </w:t>
      </w:r>
      <w:proofErr w:type="spellStart"/>
      <w:proofErr w:type="gramStart"/>
      <w:r w:rsidRPr="008827DA">
        <w:rPr>
          <w:rFonts w:ascii="Trebuchet MS" w:hAnsi="Trebuchet MS"/>
        </w:rPr>
        <w:t>ind.reta</w:t>
      </w:r>
      <w:proofErr w:type="spellEnd"/>
      <w:proofErr w:type="gramEnd"/>
      <w:r w:rsidRPr="008827DA">
        <w:rPr>
          <w:rFonts w:ascii="Trebuchet MS" w:hAnsi="Trebuchet MS"/>
        </w:rPr>
        <w:t xml:space="preserve"> (quem pede paciência e recebe tribulação deve saber que Deus atendeu ao seu pedido. - Rom. 5:3).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e) Confiando unicamente nos méritos de Cristo, e em Seu nome. -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14:13, etc.</w:t>
      </w:r>
    </w:p>
    <w:p w:rsidR="008F6CC3" w:rsidRPr="008827DA" w:rsidRDefault="008F6CC3" w:rsidP="008F6CC3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f) Em espírito e em verdade. -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4:24.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B4" w:rsidRDefault="00BE3AB4" w:rsidP="000F3338">
      <w:r>
        <w:separator/>
      </w:r>
    </w:p>
  </w:endnote>
  <w:endnote w:type="continuationSeparator" w:id="0">
    <w:p w:rsidR="00BE3AB4" w:rsidRDefault="00BE3AB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B4" w:rsidRDefault="00BE3AB4" w:rsidP="000F3338">
      <w:r>
        <w:separator/>
      </w:r>
    </w:p>
  </w:footnote>
  <w:footnote w:type="continuationSeparator" w:id="0">
    <w:p w:rsidR="00BE3AB4" w:rsidRDefault="00BE3AB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A298C"/>
    <w:rsid w:val="006D56A1"/>
    <w:rsid w:val="0073162C"/>
    <w:rsid w:val="008269C9"/>
    <w:rsid w:val="008F6CC3"/>
    <w:rsid w:val="00AF15E3"/>
    <w:rsid w:val="00BE3AB4"/>
    <w:rsid w:val="00BE3F04"/>
    <w:rsid w:val="00C50697"/>
    <w:rsid w:val="00C63B7C"/>
    <w:rsid w:val="00D7260E"/>
    <w:rsid w:val="00E023AA"/>
    <w:rsid w:val="00E35B97"/>
    <w:rsid w:val="00E47BBB"/>
    <w:rsid w:val="00E54575"/>
    <w:rsid w:val="00EB776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6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F6CC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F6CC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2020-01-16T07:33:00Z</dcterms:created>
  <dcterms:modified xsi:type="dcterms:W3CDTF">2020-01-28T20:32:00Z</dcterms:modified>
  <cp:category>SERMÕES PARA QUARTAS-FEIRAS</cp:category>
</cp:coreProperties>
</file>