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91" w:rsidRPr="003E249F" w:rsidRDefault="004E4D91" w:rsidP="004E4D9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E249F">
        <w:rPr>
          <w:rFonts w:ascii="Trebuchet MS" w:hAnsi="Trebuchet MS"/>
          <w:color w:val="FF0000"/>
          <w:sz w:val="36"/>
          <w:szCs w:val="24"/>
        </w:rPr>
        <w:t xml:space="preserve">INSTRUÇÕES SOBRE A ORAÇÃO </w:t>
      </w:r>
    </w:p>
    <w:p w:rsidR="004E4D91" w:rsidRPr="008827DA" w:rsidRDefault="004E4D91" w:rsidP="004E4D91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Mat. 7:7</w:t>
      </w: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O dever de orar. É mandamento de Jesus. Todos os servos de Deus do Antigo e do Novo Testamento oravam muito.</w:t>
      </w:r>
    </w:p>
    <w:p w:rsidR="003E249F" w:rsidRDefault="003E249F" w:rsidP="004E4D91">
      <w:pPr>
        <w:ind w:firstLine="567"/>
        <w:jc w:val="both"/>
        <w:rPr>
          <w:rFonts w:ascii="Trebuchet MS" w:hAnsi="Trebuchet MS"/>
        </w:rPr>
      </w:pP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8827DA">
        <w:rPr>
          <w:rFonts w:ascii="Trebuchet MS" w:hAnsi="Trebuchet MS"/>
        </w:rPr>
        <w:t>1. O lugar da oração - "Em todo lugar". - I Tim. 2:8.</w:t>
      </w: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O tempo para oração - "Sempre". - Luc. 18:1; </w:t>
      </w:r>
      <w:proofErr w:type="spellStart"/>
      <w:r w:rsidRPr="008827DA">
        <w:rPr>
          <w:rFonts w:ascii="Trebuchet MS" w:hAnsi="Trebuchet MS"/>
        </w:rPr>
        <w:t>Efés</w:t>
      </w:r>
      <w:proofErr w:type="spellEnd"/>
      <w:r w:rsidRPr="008827DA">
        <w:rPr>
          <w:rFonts w:ascii="Trebuchet MS" w:hAnsi="Trebuchet MS"/>
        </w:rPr>
        <w:t>. I Tes. 5:17.</w:t>
      </w: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O assunto da oração - "Tudo". - Fil. 4:6.</w:t>
      </w: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Respostas à oração - "Todas as coisas" - Mat. 21:22.</w:t>
      </w: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  <w:proofErr w:type="gramStart"/>
      <w:r w:rsidRPr="008827DA">
        <w:rPr>
          <w:rFonts w:ascii="Trebuchet MS" w:hAnsi="Trebuchet MS"/>
        </w:rPr>
        <w:t>5 .</w:t>
      </w:r>
      <w:proofErr w:type="gramEnd"/>
      <w:r w:rsidRPr="008827DA">
        <w:rPr>
          <w:rFonts w:ascii="Trebuchet MS" w:hAnsi="Trebuchet MS"/>
        </w:rPr>
        <w:t xml:space="preserve"> Condições para a </w:t>
      </w:r>
      <w:proofErr w:type="gramStart"/>
      <w:r w:rsidRPr="008827DA">
        <w:rPr>
          <w:rFonts w:ascii="Trebuchet MS" w:hAnsi="Trebuchet MS"/>
        </w:rPr>
        <w:t>oração :</w:t>
      </w:r>
      <w:proofErr w:type="gramEnd"/>
    </w:p>
    <w:p w:rsidR="004E4D91" w:rsidRPr="008827DA" w:rsidRDefault="004E4D91" w:rsidP="004E4D9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Em nome de Cristo. -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14:13-14.</w:t>
      </w:r>
    </w:p>
    <w:p w:rsidR="004E4D91" w:rsidRPr="008827DA" w:rsidRDefault="004E4D91" w:rsidP="004E4D9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No Espírito Santo. - Jud. 20.</w:t>
      </w:r>
    </w:p>
    <w:p w:rsidR="004E4D91" w:rsidRPr="008827DA" w:rsidRDefault="004E4D91" w:rsidP="004E4D9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Com fé. - Tia, 1:6.</w:t>
      </w:r>
    </w:p>
    <w:p w:rsidR="004E4D91" w:rsidRPr="008827DA" w:rsidRDefault="004E4D91" w:rsidP="004E4D91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A extensão da oração:</w:t>
      </w:r>
    </w:p>
    <w:p w:rsidR="004E4D91" w:rsidRPr="008827DA" w:rsidRDefault="004E4D91" w:rsidP="004E4D9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"Por todos os santos". - </w:t>
      </w:r>
      <w:proofErr w:type="spellStart"/>
      <w:r w:rsidRPr="008827DA">
        <w:rPr>
          <w:rFonts w:ascii="Trebuchet MS" w:hAnsi="Trebuchet MS"/>
        </w:rPr>
        <w:t>Ef</w:t>
      </w:r>
      <w:proofErr w:type="spellEnd"/>
      <w:r w:rsidRPr="008827DA">
        <w:rPr>
          <w:rFonts w:ascii="Trebuchet MS" w:hAnsi="Trebuchet MS"/>
        </w:rPr>
        <w:t>. 6:18.</w:t>
      </w:r>
    </w:p>
    <w:p w:rsidR="004E4D91" w:rsidRPr="008827DA" w:rsidRDefault="004E4D91" w:rsidP="004E4D9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"Por todos os homens". - Tim. 2:1; Mat. 6:18.</w:t>
      </w:r>
    </w:p>
    <w:p w:rsidR="004E4D91" w:rsidRPr="008827DA" w:rsidRDefault="004E4D91" w:rsidP="004E4D91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"Por todas as coisas". - Mat. 21:12; Fil. 4:6.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CD" w:rsidRDefault="00C619CD" w:rsidP="000F3338">
      <w:r>
        <w:separator/>
      </w:r>
    </w:p>
  </w:endnote>
  <w:endnote w:type="continuationSeparator" w:id="0">
    <w:p w:rsidR="00C619CD" w:rsidRDefault="00C619C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CD" w:rsidRDefault="00C619CD" w:rsidP="000F3338">
      <w:r>
        <w:separator/>
      </w:r>
    </w:p>
  </w:footnote>
  <w:footnote w:type="continuationSeparator" w:id="0">
    <w:p w:rsidR="00C619CD" w:rsidRDefault="00C619C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2E1D"/>
    <w:rsid w:val="00373627"/>
    <w:rsid w:val="00390FF0"/>
    <w:rsid w:val="003E249F"/>
    <w:rsid w:val="00471C8C"/>
    <w:rsid w:val="004E4D91"/>
    <w:rsid w:val="005B4694"/>
    <w:rsid w:val="005F34F8"/>
    <w:rsid w:val="006D56A1"/>
    <w:rsid w:val="0073162C"/>
    <w:rsid w:val="008269C9"/>
    <w:rsid w:val="00AF15E3"/>
    <w:rsid w:val="00BE3F04"/>
    <w:rsid w:val="00C50697"/>
    <w:rsid w:val="00C619CD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664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4D9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4D9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2020-01-16T07:34:00Z</dcterms:created>
  <dcterms:modified xsi:type="dcterms:W3CDTF">2020-01-28T20:48:00Z</dcterms:modified>
  <cp:category>SERMÕES PARA QUARTAS-FEIRAS</cp:category>
</cp:coreProperties>
</file>