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5F3F" w:rsidRPr="00E46F08" w:rsidRDefault="00085F3F" w:rsidP="00085F3F">
      <w:pPr>
        <w:pStyle w:val="Ttulo-B"/>
        <w:rPr>
          <w:rFonts w:ascii="Trebuchet MS" w:hAnsi="Trebuchet MS"/>
          <w:color w:val="FF0000"/>
          <w:sz w:val="36"/>
          <w:szCs w:val="24"/>
        </w:rPr>
      </w:pPr>
      <w:r w:rsidRPr="00E46F08">
        <w:rPr>
          <w:rFonts w:ascii="Trebuchet MS" w:hAnsi="Trebuchet MS"/>
          <w:color w:val="FF0000"/>
          <w:sz w:val="36"/>
          <w:szCs w:val="24"/>
        </w:rPr>
        <w:t xml:space="preserve">A ORAÇÃO DE CRISTO JESUS POR UM DISCÍPULO </w:t>
      </w:r>
    </w:p>
    <w:p w:rsidR="00085F3F" w:rsidRPr="008827DA" w:rsidRDefault="00085F3F" w:rsidP="00085F3F">
      <w:pPr>
        <w:pStyle w:val="Ttulo-B"/>
        <w:rPr>
          <w:rFonts w:ascii="Trebuchet MS" w:hAnsi="Trebuchet MS"/>
        </w:rPr>
      </w:pPr>
      <w:r w:rsidRPr="008827DA">
        <w:rPr>
          <w:rFonts w:ascii="Trebuchet MS" w:hAnsi="Trebuchet MS"/>
        </w:rPr>
        <w:t>Luc. 22:32</w:t>
      </w:r>
    </w:p>
    <w:p w:rsidR="00085F3F" w:rsidRPr="008827DA" w:rsidRDefault="00085F3F" w:rsidP="00085F3F">
      <w:pPr>
        <w:ind w:firstLine="567"/>
        <w:jc w:val="both"/>
        <w:rPr>
          <w:rFonts w:ascii="Trebuchet MS" w:hAnsi="Trebuchet MS"/>
        </w:rPr>
      </w:pPr>
    </w:p>
    <w:p w:rsidR="00085F3F" w:rsidRPr="008827DA" w:rsidRDefault="00085F3F" w:rsidP="00085F3F">
      <w:pPr>
        <w:ind w:firstLine="567"/>
        <w:jc w:val="both"/>
        <w:rPr>
          <w:rFonts w:ascii="Trebuchet MS" w:hAnsi="Trebuchet MS"/>
        </w:rPr>
      </w:pPr>
      <w:r w:rsidRPr="008827DA">
        <w:rPr>
          <w:rFonts w:ascii="Trebuchet MS" w:hAnsi="Trebuchet MS"/>
        </w:rPr>
        <w:t>A mulher que disse que ninguém havia orado por ela.</w:t>
      </w:r>
    </w:p>
    <w:p w:rsidR="00085F3F" w:rsidRPr="008827DA" w:rsidRDefault="00085F3F" w:rsidP="00085F3F">
      <w:pPr>
        <w:ind w:firstLine="567"/>
        <w:jc w:val="both"/>
        <w:rPr>
          <w:rFonts w:ascii="Trebuchet MS" w:hAnsi="Trebuchet MS"/>
        </w:rPr>
      </w:pPr>
      <w:r w:rsidRPr="008827DA">
        <w:rPr>
          <w:rFonts w:ascii="Trebuchet MS" w:hAnsi="Trebuchet MS"/>
        </w:rPr>
        <w:t xml:space="preserve">A experiência do </w:t>
      </w:r>
      <w:proofErr w:type="spellStart"/>
      <w:r w:rsidRPr="008827DA">
        <w:rPr>
          <w:rFonts w:ascii="Trebuchet MS" w:hAnsi="Trebuchet MS"/>
        </w:rPr>
        <w:t>Getsêmani</w:t>
      </w:r>
      <w:proofErr w:type="spellEnd"/>
      <w:r w:rsidRPr="008827DA">
        <w:rPr>
          <w:rFonts w:ascii="Trebuchet MS" w:hAnsi="Trebuchet MS"/>
        </w:rPr>
        <w:t>: Pedro dormia e Jesus em grande agonia orava por ele.</w:t>
      </w:r>
    </w:p>
    <w:p w:rsidR="00085F3F" w:rsidRPr="008827DA" w:rsidRDefault="00085F3F" w:rsidP="00085F3F">
      <w:pPr>
        <w:ind w:firstLine="567"/>
        <w:jc w:val="both"/>
        <w:rPr>
          <w:rFonts w:ascii="Trebuchet MS" w:hAnsi="Trebuchet MS"/>
        </w:rPr>
      </w:pPr>
      <w:r w:rsidRPr="008827DA">
        <w:rPr>
          <w:rFonts w:ascii="Trebuchet MS" w:hAnsi="Trebuchet MS"/>
        </w:rPr>
        <w:t xml:space="preserve">Havia um combate entre Cristo e Satanás por causa de Pedro, mas Cristo por Sua oração ganhou a vitória. Nas horas de crises e tentações, acharemos forças na oração e nas orações feitas em nosso favor. </w:t>
      </w:r>
    </w:p>
    <w:p w:rsidR="00085F3F" w:rsidRPr="008827DA" w:rsidRDefault="00085F3F" w:rsidP="00085F3F">
      <w:pPr>
        <w:ind w:firstLine="567"/>
        <w:jc w:val="both"/>
        <w:rPr>
          <w:rFonts w:ascii="Trebuchet MS" w:hAnsi="Trebuchet MS"/>
        </w:rPr>
      </w:pPr>
      <w:bookmarkStart w:id="0" w:name="_GoBack"/>
      <w:bookmarkEnd w:id="0"/>
    </w:p>
    <w:p w:rsidR="00085F3F" w:rsidRPr="008827DA" w:rsidRDefault="00085F3F" w:rsidP="00085F3F">
      <w:pPr>
        <w:ind w:firstLine="284"/>
        <w:jc w:val="both"/>
        <w:rPr>
          <w:rFonts w:ascii="Trebuchet MS" w:hAnsi="Trebuchet MS"/>
          <w:b/>
        </w:rPr>
      </w:pPr>
      <w:r w:rsidRPr="008827DA">
        <w:rPr>
          <w:rFonts w:ascii="Trebuchet MS" w:hAnsi="Trebuchet MS"/>
          <w:b/>
        </w:rPr>
        <w:t>I – Nossas próprias orações.</w:t>
      </w:r>
    </w:p>
    <w:p w:rsidR="00085F3F" w:rsidRPr="008827DA" w:rsidRDefault="00085F3F" w:rsidP="00085F3F">
      <w:pPr>
        <w:ind w:firstLine="567"/>
        <w:jc w:val="both"/>
        <w:rPr>
          <w:rFonts w:ascii="Trebuchet MS" w:hAnsi="Trebuchet MS"/>
        </w:rPr>
      </w:pPr>
      <w:r w:rsidRPr="008827DA">
        <w:rPr>
          <w:rFonts w:ascii="Trebuchet MS" w:hAnsi="Trebuchet MS"/>
        </w:rPr>
        <w:t>1. É bom recordá-las para fortificar a nossa fé.</w:t>
      </w:r>
    </w:p>
    <w:p w:rsidR="00085F3F" w:rsidRPr="008827DA" w:rsidRDefault="00085F3F" w:rsidP="00085F3F">
      <w:pPr>
        <w:ind w:left="1134" w:hanging="283"/>
        <w:jc w:val="both"/>
        <w:rPr>
          <w:rFonts w:ascii="Trebuchet MS" w:hAnsi="Trebuchet MS"/>
        </w:rPr>
      </w:pPr>
      <w:r w:rsidRPr="008827DA">
        <w:rPr>
          <w:rFonts w:ascii="Trebuchet MS" w:hAnsi="Trebuchet MS"/>
        </w:rPr>
        <w:t xml:space="preserve">a) A lenda do espírito que tinha sido banido do céu e que para entrar, devia trazer a dádiva mais preciosa ao céu; a lágrima do militar moribundo, o beijo da noiva sobre seu noivo ao morrer e a menina orando junto a uma fonte nas ruínas de </w:t>
      </w:r>
      <w:proofErr w:type="spellStart"/>
      <w:r w:rsidRPr="008827DA">
        <w:rPr>
          <w:rFonts w:ascii="Trebuchet MS" w:hAnsi="Trebuchet MS"/>
        </w:rPr>
        <w:t>Balbeque</w:t>
      </w:r>
      <w:proofErr w:type="spellEnd"/>
      <w:r w:rsidRPr="008827DA">
        <w:rPr>
          <w:rFonts w:ascii="Trebuchet MS" w:hAnsi="Trebuchet MS"/>
        </w:rPr>
        <w:t xml:space="preserve"> e o pecador que parou para apanhar água, o qual, vendo a menina orando, lembrou-se da sua meninice, ficou transformado, deixando cair uma lágrima pela face.</w:t>
      </w:r>
    </w:p>
    <w:p w:rsidR="00085F3F" w:rsidRPr="008827DA" w:rsidRDefault="00085F3F" w:rsidP="00085F3F">
      <w:pPr>
        <w:ind w:left="851" w:hanging="284"/>
        <w:jc w:val="both"/>
        <w:rPr>
          <w:rFonts w:ascii="Trebuchet MS" w:hAnsi="Trebuchet MS"/>
        </w:rPr>
      </w:pPr>
      <w:r w:rsidRPr="008827DA">
        <w:rPr>
          <w:rFonts w:ascii="Trebuchet MS" w:hAnsi="Trebuchet MS"/>
        </w:rPr>
        <w:t>2. Foi a oração da juventude que trouxe Jacó ao arrependimento e contrição.</w:t>
      </w:r>
    </w:p>
    <w:p w:rsidR="00085F3F" w:rsidRPr="008827DA" w:rsidRDefault="00085F3F" w:rsidP="00085F3F">
      <w:pPr>
        <w:ind w:firstLine="851"/>
        <w:jc w:val="both"/>
        <w:rPr>
          <w:rFonts w:ascii="Trebuchet MS" w:hAnsi="Trebuchet MS"/>
        </w:rPr>
      </w:pPr>
      <w:r w:rsidRPr="008827DA">
        <w:rPr>
          <w:rFonts w:ascii="Trebuchet MS" w:hAnsi="Trebuchet MS"/>
        </w:rPr>
        <w:t>a) A experiência sua quando estava fugindo da casa paterna.</w:t>
      </w:r>
    </w:p>
    <w:p w:rsidR="00085F3F" w:rsidRPr="008827DA" w:rsidRDefault="00085F3F" w:rsidP="00085F3F">
      <w:pPr>
        <w:ind w:firstLine="993"/>
        <w:jc w:val="both"/>
        <w:rPr>
          <w:rFonts w:ascii="Trebuchet MS" w:hAnsi="Trebuchet MS"/>
        </w:rPr>
      </w:pPr>
      <w:r w:rsidRPr="008827DA">
        <w:rPr>
          <w:rFonts w:ascii="Trebuchet MS" w:hAnsi="Trebuchet MS"/>
        </w:rPr>
        <w:t>O sonho que teve, a oração que fez.</w:t>
      </w:r>
    </w:p>
    <w:p w:rsidR="00085F3F" w:rsidRPr="008827DA" w:rsidRDefault="00085F3F" w:rsidP="00085F3F">
      <w:pPr>
        <w:ind w:firstLine="851"/>
        <w:jc w:val="both"/>
        <w:rPr>
          <w:rFonts w:ascii="Trebuchet MS" w:hAnsi="Trebuchet MS"/>
        </w:rPr>
      </w:pPr>
      <w:r w:rsidRPr="008827DA">
        <w:rPr>
          <w:rFonts w:ascii="Trebuchet MS" w:hAnsi="Trebuchet MS"/>
        </w:rPr>
        <w:t xml:space="preserve">b) Sua experiência ao voltar no vão de </w:t>
      </w:r>
      <w:proofErr w:type="spellStart"/>
      <w:r w:rsidRPr="008827DA">
        <w:rPr>
          <w:rFonts w:ascii="Trebuchet MS" w:hAnsi="Trebuchet MS"/>
        </w:rPr>
        <w:t>Joboque</w:t>
      </w:r>
      <w:proofErr w:type="spellEnd"/>
      <w:r w:rsidRPr="008827DA">
        <w:rPr>
          <w:rFonts w:ascii="Trebuchet MS" w:hAnsi="Trebuchet MS"/>
        </w:rPr>
        <w:t>.</w:t>
      </w:r>
    </w:p>
    <w:p w:rsidR="00085F3F" w:rsidRPr="008827DA" w:rsidRDefault="00085F3F" w:rsidP="00085F3F">
      <w:pPr>
        <w:ind w:left="851" w:hanging="284"/>
        <w:jc w:val="both"/>
        <w:rPr>
          <w:rFonts w:ascii="Trebuchet MS" w:hAnsi="Trebuchet MS"/>
        </w:rPr>
      </w:pPr>
      <w:r w:rsidRPr="008827DA">
        <w:rPr>
          <w:rFonts w:ascii="Trebuchet MS" w:hAnsi="Trebuchet MS"/>
        </w:rPr>
        <w:t>3. É bom recordar nossas orações passadas para reforçar nossa confiança em Deus e nos animar para as lutas vindouras.</w:t>
      </w:r>
    </w:p>
    <w:p w:rsidR="00085F3F" w:rsidRPr="008827DA" w:rsidRDefault="00085F3F" w:rsidP="00085F3F">
      <w:pPr>
        <w:ind w:firstLine="567"/>
        <w:jc w:val="both"/>
        <w:rPr>
          <w:rFonts w:ascii="Trebuchet MS" w:hAnsi="Trebuchet MS"/>
        </w:rPr>
      </w:pPr>
    </w:p>
    <w:p w:rsidR="00085F3F" w:rsidRPr="008827DA" w:rsidRDefault="00085F3F" w:rsidP="00085F3F">
      <w:pPr>
        <w:ind w:firstLine="284"/>
        <w:jc w:val="both"/>
        <w:rPr>
          <w:rFonts w:ascii="Trebuchet MS" w:hAnsi="Trebuchet MS"/>
          <w:b/>
        </w:rPr>
      </w:pPr>
      <w:r w:rsidRPr="008827DA">
        <w:rPr>
          <w:rFonts w:ascii="Trebuchet MS" w:hAnsi="Trebuchet MS"/>
          <w:b/>
        </w:rPr>
        <w:t>II – As orações dos outros.</w:t>
      </w:r>
    </w:p>
    <w:p w:rsidR="00085F3F" w:rsidRPr="008827DA" w:rsidRDefault="00085F3F" w:rsidP="00085F3F">
      <w:pPr>
        <w:ind w:firstLine="567"/>
        <w:jc w:val="both"/>
        <w:rPr>
          <w:rFonts w:ascii="Trebuchet MS" w:hAnsi="Trebuchet MS"/>
        </w:rPr>
      </w:pPr>
      <w:r w:rsidRPr="008827DA">
        <w:rPr>
          <w:rFonts w:ascii="Trebuchet MS" w:hAnsi="Trebuchet MS"/>
        </w:rPr>
        <w:t>1. Um nobre ato que podemos praticar é orar pelos outros.</w:t>
      </w:r>
    </w:p>
    <w:p w:rsidR="00085F3F" w:rsidRPr="008827DA" w:rsidRDefault="00085F3F" w:rsidP="00085F3F">
      <w:pPr>
        <w:ind w:left="1134" w:hanging="283"/>
        <w:jc w:val="both"/>
        <w:rPr>
          <w:rFonts w:ascii="Trebuchet MS" w:hAnsi="Trebuchet MS"/>
        </w:rPr>
      </w:pPr>
      <w:r w:rsidRPr="008827DA">
        <w:rPr>
          <w:rFonts w:ascii="Trebuchet MS" w:hAnsi="Trebuchet MS"/>
        </w:rPr>
        <w:t xml:space="preserve">a) No céu há um altar de ouro onde são reunidas as orações feitas. - </w:t>
      </w:r>
      <w:proofErr w:type="spellStart"/>
      <w:r w:rsidRPr="008827DA">
        <w:rPr>
          <w:rFonts w:ascii="Trebuchet MS" w:hAnsi="Trebuchet MS"/>
        </w:rPr>
        <w:t>Apoc</w:t>
      </w:r>
      <w:proofErr w:type="spellEnd"/>
      <w:r w:rsidRPr="008827DA">
        <w:rPr>
          <w:rFonts w:ascii="Trebuchet MS" w:hAnsi="Trebuchet MS"/>
        </w:rPr>
        <w:t>. 8:3,4.</w:t>
      </w:r>
    </w:p>
    <w:p w:rsidR="00085F3F" w:rsidRPr="008827DA" w:rsidRDefault="00085F3F" w:rsidP="00085F3F">
      <w:pPr>
        <w:ind w:left="851" w:hanging="284"/>
        <w:jc w:val="both"/>
        <w:rPr>
          <w:rFonts w:ascii="Trebuchet MS" w:hAnsi="Trebuchet MS"/>
        </w:rPr>
      </w:pPr>
      <w:r w:rsidRPr="008827DA">
        <w:rPr>
          <w:rFonts w:ascii="Trebuchet MS" w:hAnsi="Trebuchet MS"/>
        </w:rPr>
        <w:t>2. Devemos orar uns pelos outros. Paulo reconheceu essa grande necessidade.</w:t>
      </w:r>
    </w:p>
    <w:p w:rsidR="00085F3F" w:rsidRPr="008827DA" w:rsidRDefault="00085F3F" w:rsidP="00085F3F">
      <w:pPr>
        <w:ind w:left="851" w:hanging="284"/>
        <w:jc w:val="both"/>
        <w:rPr>
          <w:rFonts w:ascii="Trebuchet MS" w:hAnsi="Trebuchet MS"/>
        </w:rPr>
      </w:pPr>
      <w:r w:rsidRPr="008827DA">
        <w:rPr>
          <w:rFonts w:ascii="Trebuchet MS" w:hAnsi="Trebuchet MS"/>
        </w:rPr>
        <w:t>3. As mães têm sido um exemplo do poder da oração em favor de seus filhos.</w:t>
      </w:r>
    </w:p>
    <w:p w:rsidR="00085F3F" w:rsidRPr="008827DA" w:rsidRDefault="00085F3F" w:rsidP="00085F3F">
      <w:pPr>
        <w:ind w:firstLine="567"/>
        <w:jc w:val="both"/>
        <w:rPr>
          <w:rFonts w:ascii="Trebuchet MS" w:hAnsi="Trebuchet MS"/>
        </w:rPr>
      </w:pPr>
    </w:p>
    <w:p w:rsidR="00085F3F" w:rsidRPr="008827DA" w:rsidRDefault="00085F3F" w:rsidP="00085F3F">
      <w:pPr>
        <w:ind w:firstLine="284"/>
        <w:jc w:val="both"/>
        <w:rPr>
          <w:rFonts w:ascii="Trebuchet MS" w:hAnsi="Trebuchet MS"/>
          <w:b/>
        </w:rPr>
      </w:pPr>
      <w:r w:rsidRPr="008827DA">
        <w:rPr>
          <w:rFonts w:ascii="Trebuchet MS" w:hAnsi="Trebuchet MS"/>
          <w:b/>
        </w:rPr>
        <w:t>III – A oração de Cristo.</w:t>
      </w:r>
    </w:p>
    <w:p w:rsidR="00085F3F" w:rsidRPr="008827DA" w:rsidRDefault="00085F3F" w:rsidP="00085F3F">
      <w:pPr>
        <w:ind w:left="851" w:hanging="284"/>
        <w:jc w:val="both"/>
        <w:rPr>
          <w:rFonts w:ascii="Trebuchet MS" w:hAnsi="Trebuchet MS"/>
        </w:rPr>
      </w:pPr>
      <w:r w:rsidRPr="008827DA">
        <w:rPr>
          <w:rFonts w:ascii="Trebuchet MS" w:hAnsi="Trebuchet MS"/>
        </w:rPr>
        <w:t xml:space="preserve">1. Não há nada na história do Evangelho que nos una tão intimamente com Cristo, em nossas franquezas, perigos e </w:t>
      </w:r>
      <w:r w:rsidRPr="008827DA">
        <w:rPr>
          <w:rFonts w:ascii="Trebuchet MS" w:hAnsi="Trebuchet MS"/>
        </w:rPr>
        <w:lastRenderedPageBreak/>
        <w:t xml:space="preserve">necessidades, como este grande fato de que Cristo orou por Pedro, e continua a orar por você e por mim. - </w:t>
      </w:r>
      <w:proofErr w:type="spellStart"/>
      <w:r w:rsidRPr="008827DA">
        <w:rPr>
          <w:rFonts w:ascii="Trebuchet MS" w:hAnsi="Trebuchet MS"/>
        </w:rPr>
        <w:t>Heb</w:t>
      </w:r>
      <w:proofErr w:type="spellEnd"/>
      <w:r w:rsidRPr="008827DA">
        <w:rPr>
          <w:rFonts w:ascii="Trebuchet MS" w:hAnsi="Trebuchet MS"/>
        </w:rPr>
        <w:t>. 7:25.</w:t>
      </w:r>
    </w:p>
    <w:p w:rsidR="00085F3F" w:rsidRPr="008827DA" w:rsidRDefault="00085F3F" w:rsidP="00085F3F">
      <w:pPr>
        <w:ind w:left="1134" w:hanging="283"/>
        <w:jc w:val="both"/>
        <w:rPr>
          <w:rFonts w:ascii="Trebuchet MS" w:hAnsi="Trebuchet MS"/>
        </w:rPr>
      </w:pPr>
      <w:r w:rsidRPr="008827DA">
        <w:rPr>
          <w:rFonts w:ascii="Trebuchet MS" w:hAnsi="Trebuchet MS"/>
        </w:rPr>
        <w:t>a) Jesus ora por nós nas nossas fraquezas, tristezas, doenças, tentações, perigos e morte.</w:t>
      </w:r>
    </w:p>
    <w:p w:rsidR="00085F3F" w:rsidRPr="008827DA" w:rsidRDefault="00085F3F" w:rsidP="00085F3F">
      <w:pPr>
        <w:ind w:left="1134" w:hanging="283"/>
        <w:jc w:val="both"/>
        <w:rPr>
          <w:rFonts w:ascii="Trebuchet MS" w:hAnsi="Trebuchet MS"/>
        </w:rPr>
      </w:pPr>
      <w:r w:rsidRPr="008827DA">
        <w:rPr>
          <w:rFonts w:ascii="Trebuchet MS" w:hAnsi="Trebuchet MS"/>
        </w:rPr>
        <w:t>b) Nessas ocasiões Ele torna-Se o nosso Amigo e Irmão mais velho. - Prov. 17:17.</w:t>
      </w:r>
    </w:p>
    <w:p w:rsidR="00085F3F" w:rsidRPr="008827DA" w:rsidRDefault="00085F3F" w:rsidP="00085F3F">
      <w:pPr>
        <w:ind w:left="851" w:hanging="284"/>
        <w:jc w:val="both"/>
        <w:rPr>
          <w:rFonts w:ascii="Trebuchet MS" w:hAnsi="Trebuchet MS"/>
        </w:rPr>
      </w:pPr>
      <w:r w:rsidRPr="008827DA">
        <w:rPr>
          <w:rFonts w:ascii="Trebuchet MS" w:hAnsi="Trebuchet MS"/>
        </w:rPr>
        <w:t>2. As orações de Cristo e Sua morte mostram o valor da alma humana.</w:t>
      </w:r>
    </w:p>
    <w:p w:rsidR="00085F3F" w:rsidRPr="008827DA" w:rsidRDefault="00085F3F" w:rsidP="00085F3F">
      <w:pPr>
        <w:ind w:left="1134" w:hanging="283"/>
        <w:jc w:val="both"/>
        <w:rPr>
          <w:rFonts w:ascii="Trebuchet MS" w:hAnsi="Trebuchet MS"/>
        </w:rPr>
      </w:pPr>
      <w:r w:rsidRPr="008827DA">
        <w:rPr>
          <w:rFonts w:ascii="Trebuchet MS" w:hAnsi="Trebuchet MS"/>
        </w:rPr>
        <w:t xml:space="preserve">a) Quão triste o contraste: Cristo sobre a cruz, Cristo no </w:t>
      </w:r>
      <w:proofErr w:type="spellStart"/>
      <w:r w:rsidRPr="008827DA">
        <w:rPr>
          <w:rFonts w:ascii="Trebuchet MS" w:hAnsi="Trebuchet MS"/>
        </w:rPr>
        <w:t>Getsêmani</w:t>
      </w:r>
      <w:proofErr w:type="spellEnd"/>
      <w:r w:rsidRPr="008827DA">
        <w:rPr>
          <w:rFonts w:ascii="Trebuchet MS" w:hAnsi="Trebuchet MS"/>
        </w:rPr>
        <w:t>, Cristo no céu orando e intercedendo pelos homens e estes procurando por todos os meios o orgulho, a incredulidade, o mundanismo e o pecado, destruindo as suas almas!</w:t>
      </w:r>
    </w:p>
    <w:p w:rsidR="00085F3F" w:rsidRPr="008827DA" w:rsidRDefault="00085F3F" w:rsidP="00085F3F">
      <w:pPr>
        <w:ind w:left="851" w:hanging="284"/>
        <w:jc w:val="both"/>
        <w:rPr>
          <w:rFonts w:ascii="Trebuchet MS" w:hAnsi="Trebuchet MS"/>
        </w:rPr>
      </w:pPr>
      <w:r w:rsidRPr="008827DA">
        <w:rPr>
          <w:rFonts w:ascii="Trebuchet MS" w:hAnsi="Trebuchet MS"/>
        </w:rPr>
        <w:t>3. Podemos cessar de orar. Ainda a nossa própria mãe poderá cessar de orar, mas Jesus ora por você e por mim!</w:t>
      </w:r>
    </w:p>
    <w:p w:rsidR="00085F3F" w:rsidRPr="008827DA" w:rsidRDefault="00085F3F" w:rsidP="00085F3F">
      <w:pPr>
        <w:ind w:firstLine="851"/>
        <w:jc w:val="both"/>
        <w:rPr>
          <w:rFonts w:ascii="Trebuchet MS" w:hAnsi="Trebuchet MS"/>
        </w:rPr>
      </w:pPr>
      <w:r w:rsidRPr="008827DA">
        <w:rPr>
          <w:rFonts w:ascii="Trebuchet MS" w:hAnsi="Trebuchet MS"/>
        </w:rPr>
        <w:t xml:space="preserve">a) Cheguemos com confiança a Jesus. - </w:t>
      </w:r>
      <w:proofErr w:type="spellStart"/>
      <w:r w:rsidRPr="008827DA">
        <w:rPr>
          <w:rFonts w:ascii="Trebuchet MS" w:hAnsi="Trebuchet MS"/>
        </w:rPr>
        <w:t>Heb</w:t>
      </w:r>
      <w:proofErr w:type="spellEnd"/>
      <w:r w:rsidRPr="008827DA">
        <w:rPr>
          <w:rFonts w:ascii="Trebuchet MS" w:hAnsi="Trebuchet MS"/>
        </w:rPr>
        <w:t>. 4:14-18</w:t>
      </w:r>
    </w:p>
    <w:p w:rsidR="001E010C" w:rsidRPr="0073162C" w:rsidRDefault="001E010C" w:rsidP="0073162C"/>
    <w:sectPr w:rsidR="001E010C" w:rsidRPr="0073162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0EFB" w:rsidRDefault="00B60EFB" w:rsidP="000F3338">
      <w:r>
        <w:separator/>
      </w:r>
    </w:p>
  </w:endnote>
  <w:endnote w:type="continuationSeparator" w:id="0">
    <w:p w:rsidR="00B60EFB" w:rsidRDefault="00B60EFB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0EFB" w:rsidRDefault="00B60EFB" w:rsidP="000F3338">
      <w:r>
        <w:separator/>
      </w:r>
    </w:p>
  </w:footnote>
  <w:footnote w:type="continuationSeparator" w:id="0">
    <w:p w:rsidR="00B60EFB" w:rsidRDefault="00B60EFB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F27DCA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 w:rsidRPr="00F27DCA"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CULTOS DE QUARTAS-FEIRAS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F27DCA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 w:rsidRPr="00F27DCA">
                          <w:rPr>
                            <w:rFonts w:ascii="Trebuchet MS" w:hAnsi="Trebuchet MS"/>
                            <w:b/>
                            <w:sz w:val="24"/>
                          </w:rPr>
                          <w:t>CULTOS DE QUARTAS-FEIRAS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590aa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36B78"/>
    <w:rsid w:val="00085F3F"/>
    <w:rsid w:val="000F3338"/>
    <w:rsid w:val="00136996"/>
    <w:rsid w:val="0015458E"/>
    <w:rsid w:val="001644FB"/>
    <w:rsid w:val="001B2B1B"/>
    <w:rsid w:val="001C1293"/>
    <w:rsid w:val="001E010C"/>
    <w:rsid w:val="00241B7F"/>
    <w:rsid w:val="00264BFA"/>
    <w:rsid w:val="002B58E4"/>
    <w:rsid w:val="00307939"/>
    <w:rsid w:val="00373627"/>
    <w:rsid w:val="00390FF0"/>
    <w:rsid w:val="00471C8C"/>
    <w:rsid w:val="005B4694"/>
    <w:rsid w:val="005F34F8"/>
    <w:rsid w:val="006D56A1"/>
    <w:rsid w:val="0073162C"/>
    <w:rsid w:val="008269C9"/>
    <w:rsid w:val="00AF15E3"/>
    <w:rsid w:val="00B60EFB"/>
    <w:rsid w:val="00BE3F04"/>
    <w:rsid w:val="00C50697"/>
    <w:rsid w:val="00C63B7C"/>
    <w:rsid w:val="00D7260E"/>
    <w:rsid w:val="00E023AA"/>
    <w:rsid w:val="00E35B97"/>
    <w:rsid w:val="00E46F08"/>
    <w:rsid w:val="00E47BBB"/>
    <w:rsid w:val="00E54575"/>
    <w:rsid w:val="00F126E9"/>
    <w:rsid w:val="00F27DCA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85F3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B">
    <w:name w:val="Título - B"/>
    <w:basedOn w:val="Normal"/>
    <w:link w:val="Ttulo-BChar"/>
    <w:rsid w:val="00085F3F"/>
    <w:pPr>
      <w:jc w:val="center"/>
    </w:pPr>
    <w:rPr>
      <w:b/>
      <w:bCs/>
    </w:rPr>
  </w:style>
  <w:style w:type="character" w:customStyle="1" w:styleId="Ttulo-BChar">
    <w:name w:val="Título - B Char"/>
    <w:link w:val="Ttulo-B"/>
    <w:rsid w:val="00085F3F"/>
    <w:rPr>
      <w:rFonts w:ascii="Times New Roman" w:eastAsia="Times New Roman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CULTOS DE QUARTAS-FEIRAS</vt:lpstr>
    </vt:vector>
  </TitlesOfParts>
  <Company/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CULTOS DE QUARTAS-FEIRAS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4</cp:revision>
  <dcterms:created xsi:type="dcterms:W3CDTF">2020-01-16T07:41:00Z</dcterms:created>
  <dcterms:modified xsi:type="dcterms:W3CDTF">2020-01-28T20:52:00Z</dcterms:modified>
  <cp:category>SERMÕES PARA QUARTAS-FEIRAS</cp:category>
</cp:coreProperties>
</file>