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6A4" w:rsidRPr="00011F79" w:rsidRDefault="000A56A4" w:rsidP="000A56A4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011F79">
        <w:rPr>
          <w:rFonts w:ascii="Trebuchet MS" w:hAnsi="Trebuchet MS"/>
          <w:color w:val="FF0000"/>
          <w:sz w:val="36"/>
          <w:szCs w:val="24"/>
        </w:rPr>
        <w:t xml:space="preserve">O CORPO DE JESUS </w:t>
      </w:r>
    </w:p>
    <w:bookmarkEnd w:id="0"/>
    <w:p w:rsidR="000A56A4" w:rsidRPr="00062BFB" w:rsidRDefault="000A56A4" w:rsidP="000A56A4">
      <w:pPr>
        <w:pStyle w:val="Ttulo-B"/>
        <w:rPr>
          <w:rFonts w:ascii="Trebuchet MS" w:hAnsi="Trebuchet MS"/>
        </w:rPr>
      </w:pPr>
      <w:r w:rsidRPr="00062BFB">
        <w:rPr>
          <w:rFonts w:ascii="Trebuchet MS" w:hAnsi="Trebuchet MS"/>
        </w:rPr>
        <w:t>I Cor. 10:17</w:t>
      </w:r>
    </w:p>
    <w:p w:rsidR="000A56A4" w:rsidRPr="00062BFB" w:rsidRDefault="000A56A4" w:rsidP="000A56A4">
      <w:pPr>
        <w:ind w:firstLine="567"/>
        <w:jc w:val="both"/>
        <w:rPr>
          <w:rFonts w:ascii="Trebuchet MS" w:hAnsi="Trebuchet MS"/>
        </w:rPr>
      </w:pPr>
    </w:p>
    <w:p w:rsidR="000A56A4" w:rsidRPr="00062BFB" w:rsidRDefault="000A56A4" w:rsidP="000A56A4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 – Introdução.</w:t>
      </w:r>
    </w:p>
    <w:p w:rsidR="000A56A4" w:rsidRPr="00062BFB" w:rsidRDefault="000A56A4" w:rsidP="000A56A4">
      <w:pPr>
        <w:ind w:firstLine="284"/>
        <w:jc w:val="both"/>
        <w:rPr>
          <w:rFonts w:ascii="Trebuchet MS" w:hAnsi="Trebuchet MS"/>
          <w:b/>
        </w:rPr>
      </w:pPr>
    </w:p>
    <w:p w:rsidR="000A56A4" w:rsidRPr="00062BFB" w:rsidRDefault="000A56A4" w:rsidP="000A56A4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II – A Encarnação.</w:t>
      </w:r>
    </w:p>
    <w:p w:rsidR="000A56A4" w:rsidRPr="00062BFB" w:rsidRDefault="000A56A4" w:rsidP="000A56A4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1. O nascimento miraculoso de Cristo. - </w:t>
      </w:r>
      <w:proofErr w:type="spellStart"/>
      <w:r w:rsidRPr="00062BFB">
        <w:rPr>
          <w:rFonts w:ascii="Trebuchet MS" w:hAnsi="Trebuchet MS"/>
        </w:rPr>
        <w:t>Heb</w:t>
      </w:r>
      <w:proofErr w:type="spellEnd"/>
      <w:r w:rsidRPr="00062BFB">
        <w:rPr>
          <w:rFonts w:ascii="Trebuchet MS" w:hAnsi="Trebuchet MS"/>
        </w:rPr>
        <w:t xml:space="preserve">. 10:5; </w:t>
      </w:r>
      <w:proofErr w:type="spellStart"/>
      <w:r w:rsidRPr="00062BFB">
        <w:rPr>
          <w:rFonts w:ascii="Trebuchet MS" w:hAnsi="Trebuchet MS"/>
        </w:rPr>
        <w:t>Gál</w:t>
      </w:r>
      <w:proofErr w:type="spellEnd"/>
      <w:r w:rsidRPr="00062BFB">
        <w:rPr>
          <w:rFonts w:ascii="Trebuchet MS" w:hAnsi="Trebuchet MS"/>
        </w:rPr>
        <w:t>. 4:4.</w:t>
      </w:r>
    </w:p>
    <w:p w:rsidR="000A56A4" w:rsidRPr="00062BFB" w:rsidRDefault="000A56A4" w:rsidP="000A56A4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2. Participando da natureza humana. - Rom. 1:3; </w:t>
      </w:r>
      <w:proofErr w:type="spellStart"/>
      <w:r w:rsidRPr="00062BFB">
        <w:rPr>
          <w:rFonts w:ascii="Trebuchet MS" w:hAnsi="Trebuchet MS"/>
        </w:rPr>
        <w:t>Heb</w:t>
      </w:r>
      <w:proofErr w:type="spellEnd"/>
      <w:r w:rsidRPr="00062BFB">
        <w:rPr>
          <w:rFonts w:ascii="Trebuchet MS" w:hAnsi="Trebuchet MS"/>
        </w:rPr>
        <w:t>. 2:14-17.</w:t>
      </w:r>
    </w:p>
    <w:p w:rsidR="000A56A4" w:rsidRPr="00062BFB" w:rsidRDefault="000A56A4" w:rsidP="000A56A4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3. Obediência até à morte. - Filip. 2:6-8.</w:t>
      </w:r>
    </w:p>
    <w:p w:rsidR="000A56A4" w:rsidRPr="00062BFB" w:rsidRDefault="000A56A4" w:rsidP="000A56A4">
      <w:pPr>
        <w:ind w:firstLine="567"/>
        <w:jc w:val="both"/>
        <w:rPr>
          <w:rFonts w:ascii="Trebuchet MS" w:hAnsi="Trebuchet MS"/>
        </w:rPr>
      </w:pPr>
    </w:p>
    <w:p w:rsidR="000A56A4" w:rsidRPr="00062BFB" w:rsidRDefault="000A56A4" w:rsidP="000A56A4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III – Símbolo do Corpo de Cristo.</w:t>
      </w:r>
    </w:p>
    <w:p w:rsidR="000A56A4" w:rsidRPr="00062BFB" w:rsidRDefault="000A56A4" w:rsidP="000A56A4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1. O Pão Partido. - Mat. 26:26; I Cor. 11:24.</w:t>
      </w:r>
    </w:p>
    <w:p w:rsidR="000A56A4" w:rsidRPr="00062BFB" w:rsidRDefault="000A56A4" w:rsidP="000A56A4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2. O Templo e o véu. - João 2:19-21; Mat. 27:51; </w:t>
      </w:r>
      <w:proofErr w:type="spellStart"/>
      <w:r w:rsidRPr="00062BFB">
        <w:rPr>
          <w:rFonts w:ascii="Trebuchet MS" w:hAnsi="Trebuchet MS"/>
        </w:rPr>
        <w:t>Heb</w:t>
      </w:r>
      <w:proofErr w:type="spellEnd"/>
      <w:r w:rsidRPr="00062BFB">
        <w:rPr>
          <w:rFonts w:ascii="Trebuchet MS" w:hAnsi="Trebuchet MS"/>
        </w:rPr>
        <w:t>. 10:20.</w:t>
      </w:r>
    </w:p>
    <w:p w:rsidR="000A56A4" w:rsidRPr="00062BFB" w:rsidRDefault="000A56A4" w:rsidP="000A56A4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3. Um grão de trigo. - João 12 :23,24; I Cor. 15:36.</w:t>
      </w:r>
    </w:p>
    <w:p w:rsidR="000A56A4" w:rsidRPr="00062BFB" w:rsidRDefault="000A56A4" w:rsidP="000A56A4">
      <w:pPr>
        <w:ind w:firstLine="567"/>
        <w:jc w:val="both"/>
        <w:rPr>
          <w:rFonts w:ascii="Trebuchet MS" w:hAnsi="Trebuchet MS"/>
        </w:rPr>
      </w:pPr>
    </w:p>
    <w:p w:rsidR="000A56A4" w:rsidRPr="00062BFB" w:rsidRDefault="000A56A4" w:rsidP="000A56A4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IV – Revelação do Propósito da Encarnação.</w:t>
      </w:r>
    </w:p>
    <w:p w:rsidR="000A56A4" w:rsidRPr="00062BFB" w:rsidRDefault="000A56A4" w:rsidP="000A56A4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1. Os símbolos de serviço. - João 13:4,5.</w:t>
      </w:r>
    </w:p>
    <w:p w:rsidR="000A56A4" w:rsidRPr="00062BFB" w:rsidRDefault="000A56A4" w:rsidP="000A56A4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2. Emanuel, revelação de Deus ao homem. - Mat. 1:23.</w:t>
      </w:r>
    </w:p>
    <w:p w:rsidR="000A56A4" w:rsidRPr="00062BFB" w:rsidRDefault="000A56A4" w:rsidP="000A56A4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3. O objetivo supremo. - Mat. 1:21; João 1:29.</w:t>
      </w:r>
    </w:p>
    <w:p w:rsidR="000A56A4" w:rsidRPr="00062BFB" w:rsidRDefault="000A56A4" w:rsidP="000A56A4">
      <w:pPr>
        <w:ind w:firstLine="567"/>
        <w:jc w:val="both"/>
        <w:rPr>
          <w:rFonts w:ascii="Trebuchet MS" w:hAnsi="Trebuchet MS"/>
        </w:rPr>
      </w:pPr>
    </w:p>
    <w:p w:rsidR="000A56A4" w:rsidRPr="00062BFB" w:rsidRDefault="000A56A4" w:rsidP="000A56A4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V – Dádiva Divina Todo-Compreensiva.</w:t>
      </w:r>
    </w:p>
    <w:p w:rsidR="000A56A4" w:rsidRPr="00062BFB" w:rsidRDefault="000A56A4" w:rsidP="000A56A4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1. A dádiva de amor. - João 3:16,17.</w:t>
      </w:r>
    </w:p>
    <w:p w:rsidR="000A56A4" w:rsidRPr="00062BFB" w:rsidRDefault="000A56A4" w:rsidP="000A56A4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2. Todas as coisas por meio de Cristo. - Rom. 8:32; cf. João 10:10.</w:t>
      </w:r>
    </w:p>
    <w:p w:rsidR="000A56A4" w:rsidRPr="00062BFB" w:rsidRDefault="000A56A4" w:rsidP="000A56A4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3. A alegria final pela aceitação do dom. - João 14:1-3; Ap. 21:1-4.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D5D" w:rsidRDefault="00D66D5D" w:rsidP="000F3338">
      <w:r>
        <w:separator/>
      </w:r>
    </w:p>
  </w:endnote>
  <w:endnote w:type="continuationSeparator" w:id="0">
    <w:p w:rsidR="00D66D5D" w:rsidRDefault="00D66D5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D5D" w:rsidRDefault="00D66D5D" w:rsidP="000F3338">
      <w:r>
        <w:separator/>
      </w:r>
    </w:p>
  </w:footnote>
  <w:footnote w:type="continuationSeparator" w:id="0">
    <w:p w:rsidR="00D66D5D" w:rsidRDefault="00D66D5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11F79"/>
    <w:rsid w:val="00036B78"/>
    <w:rsid w:val="000A56A4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372FC"/>
    <w:rsid w:val="00C50697"/>
    <w:rsid w:val="00C63B7C"/>
    <w:rsid w:val="00D66D5D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A56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A56A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A56A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2020-01-19T13:41:00Z</dcterms:created>
  <dcterms:modified xsi:type="dcterms:W3CDTF">2020-01-28T20:54:00Z</dcterms:modified>
  <cp:category>SERMÕES PARA QUARTAS-FEIRAS</cp:category>
</cp:coreProperties>
</file>