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CF" w:rsidRPr="00854FFB" w:rsidRDefault="003313CF" w:rsidP="003313CF">
      <w:pPr>
        <w:pStyle w:val="Ttulo-B"/>
        <w:rPr>
          <w:rFonts w:ascii="Trebuchet MS" w:hAnsi="Trebuchet MS"/>
          <w:color w:val="FF0000"/>
        </w:rPr>
      </w:pPr>
      <w:r w:rsidRPr="00854FFB">
        <w:rPr>
          <w:rFonts w:ascii="Trebuchet MS" w:hAnsi="Trebuchet MS"/>
          <w:color w:val="FF0000"/>
        </w:rPr>
        <w:t>COMO DEVEMOS NOS APRESENTAR PARA FALAR EM PÚBLICO</w:t>
      </w:r>
    </w:p>
    <w:p w:rsidR="003313CF" w:rsidRPr="00B41957" w:rsidRDefault="003313CF" w:rsidP="003313CF">
      <w:pPr>
        <w:ind w:firstLine="567"/>
        <w:jc w:val="both"/>
        <w:rPr>
          <w:rFonts w:ascii="Trebuchet MS" w:hAnsi="Trebuchet MS"/>
        </w:rPr>
      </w:pPr>
    </w:p>
    <w:p w:rsidR="003313CF" w:rsidRPr="00B41957" w:rsidRDefault="003313CF" w:rsidP="003313CF">
      <w:pPr>
        <w:ind w:left="851" w:hanging="284"/>
        <w:jc w:val="both"/>
        <w:rPr>
          <w:rFonts w:ascii="Trebuchet MS" w:hAnsi="Trebuchet MS"/>
        </w:rPr>
      </w:pPr>
      <w:r w:rsidRPr="00B41957">
        <w:rPr>
          <w:rFonts w:ascii="Trebuchet MS" w:hAnsi="Trebuchet MS"/>
        </w:rPr>
        <w:t>1. Antes de você falar aos homens, fale, durante bastante tempo, com Deus, isto é, ore! Você sairá do Santuário revestido da radiação do Poder Divino, o que dará a você autoridade e segurança; segurança, quanto a você mesmo, calma, presença de espírito, e ausência de qualquer receio dos homens, ou desejo de "fazer figura"; autoridade sobre o espírito e coração dos ouvin</w:t>
      </w:r>
      <w:bookmarkStart w:id="0" w:name="_GoBack"/>
      <w:bookmarkEnd w:id="0"/>
      <w:r w:rsidRPr="00B41957">
        <w:rPr>
          <w:rFonts w:ascii="Trebuchet MS" w:hAnsi="Trebuchet MS"/>
        </w:rPr>
        <w:t>tes. Veja-se o que sucedeu a Moisés (Êxodo 34:29-35), Elias (I Reis 17:1) e aos apóstolos (Atos 4:13).</w:t>
      </w:r>
    </w:p>
    <w:p w:rsidR="003313CF" w:rsidRPr="00B41957" w:rsidRDefault="003313CF" w:rsidP="003313CF">
      <w:pPr>
        <w:ind w:left="851" w:hanging="284"/>
        <w:jc w:val="both"/>
        <w:rPr>
          <w:rFonts w:ascii="Trebuchet MS" w:hAnsi="Trebuchet MS"/>
        </w:rPr>
      </w:pPr>
      <w:r w:rsidRPr="00B41957">
        <w:rPr>
          <w:rFonts w:ascii="Trebuchet MS" w:hAnsi="Trebuchet MS"/>
        </w:rPr>
        <w:t xml:space="preserve">2. Esforce-se por ser natural, logo desde o princípio da reunião, ou da sua alocução. Leia a porção escolhida da Escritura, pausadamente, e com todo o cuidado. Uma leitura </w:t>
      </w:r>
      <w:proofErr w:type="gramStart"/>
      <w:r w:rsidRPr="00B41957">
        <w:rPr>
          <w:rFonts w:ascii="Trebuchet MS" w:hAnsi="Trebuchet MS"/>
        </w:rPr>
        <w:t>bem feita</w:t>
      </w:r>
      <w:proofErr w:type="gramEnd"/>
      <w:r w:rsidRPr="00B41957">
        <w:rPr>
          <w:rFonts w:ascii="Trebuchet MS" w:hAnsi="Trebuchet MS"/>
        </w:rPr>
        <w:t xml:space="preserve">, até pode fazer as vezes de uma meditação. </w:t>
      </w:r>
      <w:proofErr w:type="spellStart"/>
      <w:r w:rsidRPr="00B41957">
        <w:rPr>
          <w:rFonts w:ascii="Trebuchet MS" w:hAnsi="Trebuchet MS"/>
        </w:rPr>
        <w:t>Lembre</w:t>
      </w:r>
      <w:proofErr w:type="spellEnd"/>
      <w:r w:rsidRPr="00B41957">
        <w:rPr>
          <w:rFonts w:ascii="Trebuchet MS" w:hAnsi="Trebuchet MS"/>
        </w:rPr>
        <w:t xml:space="preserve"> que a Palavra escrita, viva e permanente, é a semente incorruptível de Deus.</w:t>
      </w:r>
    </w:p>
    <w:p w:rsidR="003313CF" w:rsidRPr="00B41957" w:rsidRDefault="003313CF" w:rsidP="003313CF">
      <w:pPr>
        <w:ind w:left="851" w:hanging="284"/>
        <w:jc w:val="both"/>
        <w:rPr>
          <w:rFonts w:ascii="Trebuchet MS" w:hAnsi="Trebuchet MS"/>
        </w:rPr>
      </w:pPr>
      <w:r w:rsidRPr="00B41957">
        <w:rPr>
          <w:rFonts w:ascii="Trebuchet MS" w:hAnsi="Trebuchet MS"/>
        </w:rPr>
        <w:t>3. Exponha o seu assunto com clareza. Fale alto, mas sem gritar, articulando corretamente as palavras. Olhe para os ouvintes, ora para a direita, ora para a esquerda, ou em frente, sem altivez, sem baixar os olhos, e sem fixar um ponto vago por cima da cabeça dos assistentes. Seja pessoal, caloroso, dando a impressão de que você mesmo está persuadido daquilo que está dizendo, e que você anseia persuadir os outros (I Tim. 4:14). Quanto aos gestos, se não são espontâneos, é melhor não os fazer do que gesticular de forma desordenada e ridícula.</w:t>
      </w:r>
    </w:p>
    <w:p w:rsidR="003313CF" w:rsidRPr="00B41957" w:rsidRDefault="003313CF" w:rsidP="003313CF">
      <w:pPr>
        <w:ind w:left="851" w:hanging="284"/>
        <w:jc w:val="both"/>
        <w:rPr>
          <w:rFonts w:ascii="Trebuchet MS" w:hAnsi="Trebuchet MS"/>
        </w:rPr>
      </w:pPr>
      <w:r w:rsidRPr="00B41957">
        <w:rPr>
          <w:rFonts w:ascii="Trebuchet MS" w:hAnsi="Trebuchet MS"/>
        </w:rPr>
        <w:t xml:space="preserve">4. Tome cuidado em não ser monótono na sua preleção, nem longo demais, nem enfadonho. A este respeito, é preciso evitar ou repetir as mesmas </w:t>
      </w:r>
      <w:proofErr w:type="spellStart"/>
      <w:r w:rsidRPr="00B41957">
        <w:rPr>
          <w:rFonts w:ascii="Trebuchet MS" w:hAnsi="Trebuchet MS"/>
        </w:rPr>
        <w:t>idéias</w:t>
      </w:r>
      <w:proofErr w:type="spellEnd"/>
      <w:r w:rsidRPr="00B41957">
        <w:rPr>
          <w:rFonts w:ascii="Trebuchet MS" w:hAnsi="Trebuchet MS"/>
        </w:rPr>
        <w:t xml:space="preserve"> ainda que de maneira um pouco modificada. Nela, tão pouco, sobrecarregue as frases com palavras enfáticas, que acabam por não significar coisa alguma. Seja sóbrio, evitando dar uma indigestão ao auditório. Tanto quanto possível, seja preciso, breves, empregando a palavra apropriada, indo direitos ao alvo.</w:t>
      </w:r>
    </w:p>
    <w:p w:rsidR="003313CF" w:rsidRPr="00B41957" w:rsidRDefault="003313CF" w:rsidP="003313CF">
      <w:pPr>
        <w:ind w:left="851" w:hanging="284"/>
        <w:jc w:val="both"/>
        <w:rPr>
          <w:rFonts w:ascii="Trebuchet MS" w:hAnsi="Trebuchet MS"/>
        </w:rPr>
      </w:pPr>
      <w:r w:rsidRPr="00B41957">
        <w:rPr>
          <w:rFonts w:ascii="Trebuchet MS" w:hAnsi="Trebuchet MS"/>
        </w:rPr>
        <w:t xml:space="preserve">5. Seja conscientes da importância da vossa missão. Você não está falando, por falar, para preencher tempo... Se você tiver chegado ao fim da mensagem, não acrescente um suplemento desajeitado. Se você vir que já passou a hora, apresse-se a terminar. Sobretudo, você não deve dizer: "Não gostaria de me alongar, mas..." ou então: "Ainda mais alguns minutos, e vou terminar..." porque isso enerva o público. O que às vezes se perdoa aos grandes pregadores, não será perdoado a você. </w:t>
      </w:r>
      <w:r w:rsidRPr="00B41957">
        <w:rPr>
          <w:rFonts w:ascii="Trebuchet MS" w:hAnsi="Trebuchet MS"/>
        </w:rPr>
        <w:lastRenderedPageBreak/>
        <w:t>Termine prontamente, sem atender ao que ainda falta dizer das anotações, e termine o melhor possível.</w:t>
      </w:r>
    </w:p>
    <w:p w:rsidR="003313CF" w:rsidRPr="00B41957" w:rsidRDefault="003313CF" w:rsidP="003313CF">
      <w:pPr>
        <w:ind w:left="851" w:hanging="284"/>
        <w:jc w:val="both"/>
        <w:rPr>
          <w:rFonts w:ascii="Trebuchet MS" w:hAnsi="Trebuchet MS"/>
        </w:rPr>
      </w:pPr>
      <w:r w:rsidRPr="00B41957">
        <w:rPr>
          <w:rFonts w:ascii="Trebuchet MS" w:hAnsi="Trebuchet MS"/>
        </w:rPr>
        <w:t>6. Não se sinta obrigado a copiar este ou aquele pregador, na voz ou nos gestos, nem tampouco na maneira de apresentar o assunto, nem na própria apresentação. Seja você mesmo.</w:t>
      </w:r>
    </w:p>
    <w:p w:rsidR="003313CF" w:rsidRPr="00B41957" w:rsidRDefault="003313CF" w:rsidP="003313CF">
      <w:pPr>
        <w:ind w:left="851" w:hanging="284"/>
        <w:jc w:val="both"/>
        <w:rPr>
          <w:rFonts w:ascii="Trebuchet MS" w:hAnsi="Trebuchet MS"/>
        </w:rPr>
      </w:pPr>
      <w:r w:rsidRPr="00B41957">
        <w:rPr>
          <w:rFonts w:ascii="Trebuchet MS" w:hAnsi="Trebuchet MS"/>
        </w:rPr>
        <w:t xml:space="preserve">7. Acima de tudo, permaneça em contato com o Senhor, do Qual você </w:t>
      </w:r>
      <w:proofErr w:type="gramStart"/>
      <w:r w:rsidRPr="00B41957">
        <w:rPr>
          <w:rFonts w:ascii="Trebuchet MS" w:hAnsi="Trebuchet MS"/>
        </w:rPr>
        <w:t>é  apenas</w:t>
      </w:r>
      <w:proofErr w:type="gramEnd"/>
      <w:r w:rsidRPr="00B41957">
        <w:rPr>
          <w:rFonts w:ascii="Trebuchet MS" w:hAnsi="Trebuchet MS"/>
        </w:rPr>
        <w:t xml:space="preserve"> porta-voz. Vigie, porque o Adversário - Satanás - espreita você. Se tudo vai bem, ele até poderá incutir em você qualquer pensamento de orgulho, de satisfação própria. Se vai mal, dirá a você, de maneira tão forte, que até você poderá ficar desanimados e soçobrar. Não o escutei e, sobretudo, não ouçais, a você próprio, falar. Escute, antes, </w:t>
      </w:r>
      <w:proofErr w:type="gramStart"/>
      <w:r w:rsidRPr="00B41957">
        <w:rPr>
          <w:rFonts w:ascii="Trebuchet MS" w:hAnsi="Trebuchet MS"/>
        </w:rPr>
        <w:t>Aquele</w:t>
      </w:r>
      <w:proofErr w:type="gramEnd"/>
      <w:r w:rsidRPr="00B41957">
        <w:rPr>
          <w:rFonts w:ascii="Trebuchet MS" w:hAnsi="Trebuchet MS"/>
        </w:rPr>
        <w:t xml:space="preserve"> que diz: "Vai pois, agora, e Eu serei com a tua boca e lhe ensinarei o que hás de falar!" (</w:t>
      </w:r>
      <w:proofErr w:type="spellStart"/>
      <w:r w:rsidRPr="00B41957">
        <w:rPr>
          <w:rFonts w:ascii="Trebuchet MS" w:hAnsi="Trebuchet MS"/>
        </w:rPr>
        <w:t>Êxo</w:t>
      </w:r>
      <w:proofErr w:type="spellEnd"/>
      <w:r w:rsidRPr="00B41957">
        <w:rPr>
          <w:rFonts w:ascii="Trebuchet MS" w:hAnsi="Trebuchet MS"/>
        </w:rPr>
        <w:t>. 4:12).</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7A3" w:rsidRDefault="002D57A3" w:rsidP="000F3338">
      <w:r>
        <w:separator/>
      </w:r>
    </w:p>
  </w:endnote>
  <w:endnote w:type="continuationSeparator" w:id="0">
    <w:p w:rsidR="002D57A3" w:rsidRDefault="002D57A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7A3" w:rsidRDefault="002D57A3" w:rsidP="000F3338">
      <w:r>
        <w:separator/>
      </w:r>
    </w:p>
  </w:footnote>
  <w:footnote w:type="continuationSeparator" w:id="0">
    <w:p w:rsidR="002D57A3" w:rsidRDefault="002D57A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2D57A3"/>
    <w:rsid w:val="003313CF"/>
    <w:rsid w:val="00373627"/>
    <w:rsid w:val="00390FF0"/>
    <w:rsid w:val="00471C8C"/>
    <w:rsid w:val="005B4694"/>
    <w:rsid w:val="005F34F8"/>
    <w:rsid w:val="006A6265"/>
    <w:rsid w:val="006D56A1"/>
    <w:rsid w:val="0073162C"/>
    <w:rsid w:val="008269C9"/>
    <w:rsid w:val="00854FFB"/>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13C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B">
    <w:name w:val="Título - B"/>
    <w:basedOn w:val="Normal"/>
    <w:link w:val="Ttulo-BChar"/>
    <w:rsid w:val="003313CF"/>
    <w:pPr>
      <w:jc w:val="center"/>
    </w:pPr>
    <w:rPr>
      <w:b/>
      <w:bCs/>
    </w:rPr>
  </w:style>
  <w:style w:type="character" w:customStyle="1" w:styleId="Ttulo-BChar">
    <w:name w:val="Título - B Char"/>
    <w:link w:val="Ttulo-B"/>
    <w:rsid w:val="003313CF"/>
    <w:rPr>
      <w:rFonts w:ascii="Times New Roman" w:eastAsia="Times New Roman" w:hAnsi="Times New Roman" w:cs="Times New Roman"/>
      <w:b/>
      <w:bCs/>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CULTOS DE QUARTAS-FEIRAS</dc:title>
  <dc:subject>SERMÕES</dc:subject>
  <dc:creator>Pr. MARCELO AUGUSTO DE CARVALHO</dc:creator>
  <cp:keywords>www.4tons.com.br</cp:keywords>
  <dc:description>COMÉRCIO PROIBIDO. USO PESSOAL</dc:description>
  <cp:lastModifiedBy>APV - Marcelo Augusto de Carvalho</cp:lastModifiedBy>
  <cp:revision>4</cp:revision>
  <dcterms:created xsi:type="dcterms:W3CDTF">2020-01-19T13:57:00Z</dcterms:created>
  <dcterms:modified xsi:type="dcterms:W3CDTF">2020-01-28T21:07:00Z</dcterms:modified>
  <cp:category>SERMÕES PARA QUARTAS-FEIRAS</cp:category>
</cp:coreProperties>
</file>