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D54" w:rsidRPr="007973AD" w:rsidRDefault="00A43D54" w:rsidP="00A43D54">
      <w:pPr>
        <w:pStyle w:val="Ttulo-B"/>
        <w:rPr>
          <w:rFonts w:ascii="Trebuchet MS" w:hAnsi="Trebuchet MS"/>
          <w:color w:val="FF0000"/>
          <w:sz w:val="36"/>
          <w:szCs w:val="24"/>
        </w:rPr>
      </w:pPr>
      <w:bookmarkStart w:id="0" w:name="_GoBack"/>
      <w:r w:rsidRPr="007973AD">
        <w:rPr>
          <w:rFonts w:ascii="Trebuchet MS" w:hAnsi="Trebuchet MS"/>
          <w:color w:val="FF0000"/>
          <w:sz w:val="36"/>
          <w:szCs w:val="24"/>
        </w:rPr>
        <w:t xml:space="preserve">O PECADO </w:t>
      </w:r>
    </w:p>
    <w:bookmarkEnd w:id="0"/>
    <w:p w:rsidR="00A43D54" w:rsidRPr="007A5460" w:rsidRDefault="00A43D54" w:rsidP="00A43D54">
      <w:pPr>
        <w:pStyle w:val="Ttulo-B"/>
        <w:rPr>
          <w:rFonts w:ascii="Trebuchet MS" w:hAnsi="Trebuchet MS"/>
        </w:rPr>
      </w:pPr>
      <w:r w:rsidRPr="007A5460">
        <w:rPr>
          <w:rFonts w:ascii="Trebuchet MS" w:hAnsi="Trebuchet MS"/>
        </w:rPr>
        <w:t>Rom. 3:23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</w:p>
    <w:p w:rsidR="00A43D54" w:rsidRPr="007A5460" w:rsidRDefault="00A43D54" w:rsidP="00A43D54">
      <w:pPr>
        <w:ind w:left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"</w:t>
      </w:r>
      <w:smartTag w:uri="schemas-houaiss/mini" w:element="verbetes">
        <w:r w:rsidRPr="007A5460">
          <w:rPr>
            <w:rFonts w:ascii="Trebuchet MS" w:hAnsi="Trebuchet MS"/>
          </w:rPr>
          <w:t>Pecado</w:t>
        </w:r>
      </w:smartTag>
      <w:r w:rsidRPr="007A5460">
        <w:rPr>
          <w:rFonts w:ascii="Trebuchet MS" w:hAnsi="Trebuchet MS"/>
        </w:rPr>
        <w:t xml:space="preserve"> é qualquer falta de conformidade com a lei de Deus ou qualquer transgressão dessa lei".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"Errar o alvo".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</w:p>
    <w:p w:rsidR="00A43D54" w:rsidRPr="007A5460" w:rsidRDefault="00A43D54" w:rsidP="00A43D54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 – Sua Natureza.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1. Toda </w:t>
      </w:r>
      <w:proofErr w:type="spellStart"/>
      <w:r w:rsidRPr="007A5460">
        <w:rPr>
          <w:rFonts w:ascii="Trebuchet MS" w:hAnsi="Trebuchet MS"/>
        </w:rPr>
        <w:t>iniqüidade</w:t>
      </w:r>
      <w:proofErr w:type="spellEnd"/>
      <w:r w:rsidRPr="007A5460">
        <w:rPr>
          <w:rFonts w:ascii="Trebuchet MS" w:hAnsi="Trebuchet MS"/>
        </w:rPr>
        <w:t xml:space="preserve"> ou injustiça. - I João 5:17.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2. Conhecer o bem e não o praticar. - Tia. 4:17.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3. Não crer em Cristo. - João 16:8-9.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</w:p>
    <w:p w:rsidR="00A43D54" w:rsidRPr="007A5460" w:rsidRDefault="00A43D54" w:rsidP="00A43D54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II – Sua Extensão.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1. Não há nenhum justo. - Rom. 3:10.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2. Todos pecaram. - Rom. 3 :23.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3. Não há quem não </w:t>
      </w:r>
      <w:proofErr w:type="spellStart"/>
      <w:r w:rsidRPr="007A5460">
        <w:rPr>
          <w:rFonts w:ascii="Trebuchet MS" w:hAnsi="Trebuchet MS"/>
        </w:rPr>
        <w:t>peque</w:t>
      </w:r>
      <w:proofErr w:type="spellEnd"/>
      <w:r w:rsidRPr="007A5460">
        <w:rPr>
          <w:rFonts w:ascii="Trebuchet MS" w:hAnsi="Trebuchet MS"/>
        </w:rPr>
        <w:t>. - Ecl. 7:20.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</w:p>
    <w:p w:rsidR="00A43D54" w:rsidRPr="007A5460" w:rsidRDefault="00A43D54" w:rsidP="00A43D54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III – Seu Efeito.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1. Separa-nos de Deus. - Isa. 59:2.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>2. Faz-nos perder o Reino de Deus. - I Cor. 6:9.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3. Seus frutos um dia serão colhidos. - </w:t>
      </w:r>
      <w:proofErr w:type="spellStart"/>
      <w:r w:rsidRPr="007A5460">
        <w:rPr>
          <w:rFonts w:ascii="Trebuchet MS" w:hAnsi="Trebuchet MS"/>
        </w:rPr>
        <w:t>Gál</w:t>
      </w:r>
      <w:proofErr w:type="spellEnd"/>
      <w:r w:rsidRPr="007A5460">
        <w:rPr>
          <w:rFonts w:ascii="Trebuchet MS" w:hAnsi="Trebuchet MS"/>
        </w:rPr>
        <w:t>. 6:8.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4. Resulta na morte do corpo e da alma. - </w:t>
      </w:r>
      <w:proofErr w:type="spellStart"/>
      <w:r w:rsidRPr="007A5460">
        <w:rPr>
          <w:rFonts w:ascii="Trebuchet MS" w:hAnsi="Trebuchet MS"/>
        </w:rPr>
        <w:t>Ez</w:t>
      </w:r>
      <w:proofErr w:type="spellEnd"/>
      <w:r w:rsidRPr="007A5460">
        <w:rPr>
          <w:rFonts w:ascii="Trebuchet MS" w:hAnsi="Trebuchet MS"/>
        </w:rPr>
        <w:t>. 18:4; Rom. 6:23.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</w:p>
    <w:p w:rsidR="00A43D54" w:rsidRPr="007A5460" w:rsidRDefault="00A43D54" w:rsidP="00A43D54">
      <w:pPr>
        <w:ind w:firstLine="284"/>
        <w:jc w:val="both"/>
        <w:rPr>
          <w:rFonts w:ascii="Trebuchet MS" w:hAnsi="Trebuchet MS"/>
          <w:b/>
        </w:rPr>
      </w:pPr>
      <w:r w:rsidRPr="007A5460">
        <w:rPr>
          <w:rFonts w:ascii="Trebuchet MS" w:hAnsi="Trebuchet MS"/>
          <w:b/>
        </w:rPr>
        <w:t>IV – Seu Remédio.</w:t>
      </w:r>
    </w:p>
    <w:p w:rsidR="00A43D54" w:rsidRPr="007A5460" w:rsidRDefault="00A43D54" w:rsidP="00A43D54">
      <w:pPr>
        <w:ind w:firstLine="567"/>
        <w:jc w:val="both"/>
        <w:rPr>
          <w:rFonts w:ascii="Trebuchet MS" w:hAnsi="Trebuchet MS"/>
        </w:rPr>
      </w:pPr>
      <w:r w:rsidRPr="007A5460">
        <w:rPr>
          <w:rFonts w:ascii="Trebuchet MS" w:hAnsi="Trebuchet MS"/>
        </w:rPr>
        <w:t xml:space="preserve">Cristo é o Remédio. - João 1:29; At. 4:12; João 3:16; Isa. 1:18. 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706" w:rsidRDefault="00F55706" w:rsidP="000F3338">
      <w:r>
        <w:separator/>
      </w:r>
    </w:p>
  </w:endnote>
  <w:endnote w:type="continuationSeparator" w:id="0">
    <w:p w:rsidR="00F55706" w:rsidRDefault="00F55706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706" w:rsidRDefault="00F55706" w:rsidP="000F3338">
      <w:r>
        <w:separator/>
      </w:r>
    </w:p>
  </w:footnote>
  <w:footnote w:type="continuationSeparator" w:id="0">
    <w:p w:rsidR="00F55706" w:rsidRDefault="00F55706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B4694"/>
    <w:rsid w:val="005F34F8"/>
    <w:rsid w:val="006D56A1"/>
    <w:rsid w:val="0073162C"/>
    <w:rsid w:val="007973AD"/>
    <w:rsid w:val="008269C9"/>
    <w:rsid w:val="00A43D54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001BF"/>
    <w:rsid w:val="00F126E9"/>
    <w:rsid w:val="00F27DCA"/>
    <w:rsid w:val="00F54C12"/>
    <w:rsid w:val="00F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D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A43D54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A43D54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CULTOS DE QUARTAS-FEIRAS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3</cp:revision>
  <dcterms:created xsi:type="dcterms:W3CDTF">2020-01-19T14:02:00Z</dcterms:created>
  <dcterms:modified xsi:type="dcterms:W3CDTF">2020-01-28T21:05:00Z</dcterms:modified>
  <cp:category>SERMÕES PARA QUARTAS-FEIRAS</cp:category>
</cp:coreProperties>
</file>