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90" w:rsidRPr="000F6BBC" w:rsidRDefault="00934690" w:rsidP="00934690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0F6BBC">
        <w:rPr>
          <w:rFonts w:ascii="Trebuchet MS" w:hAnsi="Trebuchet MS"/>
          <w:color w:val="FF0000"/>
          <w:sz w:val="36"/>
          <w:szCs w:val="24"/>
        </w:rPr>
        <w:t xml:space="preserve">A </w:t>
      </w:r>
      <w:smartTag w:uri="schemas-houaiss/mini" w:element="verbetes">
        <w:r w:rsidRPr="000F6BBC">
          <w:rPr>
            <w:rFonts w:ascii="Trebuchet MS" w:hAnsi="Trebuchet MS"/>
            <w:color w:val="FF0000"/>
            <w:sz w:val="36"/>
            <w:szCs w:val="24"/>
          </w:rPr>
          <w:t>GRANDE</w:t>
        </w:r>
      </w:smartTag>
      <w:r w:rsidRPr="000F6BBC">
        <w:rPr>
          <w:rFonts w:ascii="Trebuchet MS" w:hAnsi="Trebuchet MS"/>
          <w:color w:val="FF0000"/>
          <w:sz w:val="36"/>
          <w:szCs w:val="24"/>
        </w:rPr>
        <w:t xml:space="preserve"> </w:t>
      </w:r>
      <w:smartTag w:uri="schemas-houaiss/mini" w:element="verbetes">
        <w:r w:rsidRPr="000F6BBC">
          <w:rPr>
            <w:rFonts w:ascii="Trebuchet MS" w:hAnsi="Trebuchet MS"/>
            <w:color w:val="FF0000"/>
            <w:sz w:val="36"/>
            <w:szCs w:val="24"/>
          </w:rPr>
          <w:t>CEIA</w:t>
        </w:r>
      </w:smartTag>
      <w:r w:rsidRPr="000F6BBC">
        <w:rPr>
          <w:rFonts w:ascii="Trebuchet MS" w:hAnsi="Trebuchet MS"/>
          <w:color w:val="FF0000"/>
          <w:sz w:val="36"/>
          <w:szCs w:val="24"/>
        </w:rPr>
        <w:t xml:space="preserve"> </w:t>
      </w:r>
    </w:p>
    <w:bookmarkEnd w:id="0"/>
    <w:p w:rsidR="00934690" w:rsidRPr="006F1C9B" w:rsidRDefault="00934690" w:rsidP="00934690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Luc. 14:16-24</w:t>
      </w: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1. A </w:t>
      </w:r>
      <w:smartTag w:uri="schemas-houaiss/mini" w:element="verbetes">
        <w:r w:rsidRPr="006F1C9B">
          <w:rPr>
            <w:rFonts w:ascii="Trebuchet MS" w:hAnsi="Trebuchet MS"/>
          </w:rPr>
          <w:t>Ceia</w:t>
        </w:r>
      </w:smartTag>
      <w:r w:rsidRPr="006F1C9B">
        <w:rPr>
          <w:rFonts w:ascii="Trebuchet MS" w:hAnsi="Trebuchet MS"/>
        </w:rPr>
        <w:t>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Gratuita.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Abundante.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c) </w:t>
      </w:r>
      <w:smartTag w:uri="schemas-houaiss/mini" w:element="verbetes">
        <w:r w:rsidRPr="006F1C9B">
          <w:rPr>
            <w:rFonts w:ascii="Trebuchet MS" w:hAnsi="Trebuchet MS"/>
          </w:rPr>
          <w:t>Satisfatória</w:t>
        </w:r>
      </w:smartTag>
      <w:r w:rsidRPr="006F1C9B">
        <w:rPr>
          <w:rFonts w:ascii="Trebuchet MS" w:hAnsi="Trebuchet MS"/>
        </w:rPr>
        <w:t>.</w:t>
      </w: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2. O </w:t>
      </w:r>
      <w:smartTag w:uri="schemas-houaiss/acao" w:element="dm">
        <w:r w:rsidRPr="006F1C9B">
          <w:rPr>
            <w:rFonts w:ascii="Trebuchet MS" w:hAnsi="Trebuchet MS"/>
          </w:rPr>
          <w:t>Convite</w:t>
        </w:r>
      </w:smartTag>
      <w:r w:rsidRPr="006F1C9B">
        <w:rPr>
          <w:rFonts w:ascii="Trebuchet MS" w:hAnsi="Trebuchet MS"/>
        </w:rPr>
        <w:t>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Urgente.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compreensivo.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c) Extensivo.</w:t>
      </w: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A Razão.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a) O </w:t>
      </w:r>
      <w:smartTag w:uri="schemas-houaiss/mini" w:element="verbetes">
        <w:r w:rsidRPr="006F1C9B">
          <w:rPr>
            <w:rFonts w:ascii="Trebuchet MS" w:hAnsi="Trebuchet MS"/>
          </w:rPr>
          <w:t>Hospedeiro</w:t>
        </w:r>
      </w:smartTag>
      <w:r w:rsidRPr="006F1C9B">
        <w:rPr>
          <w:rFonts w:ascii="Trebuchet MS" w:hAnsi="Trebuchet MS"/>
        </w:rPr>
        <w:t xml:space="preserve"> </w:t>
      </w:r>
      <w:proofErr w:type="gramStart"/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 xml:space="preserve"> O</w:t>
      </w:r>
      <w:proofErr w:type="gramEnd"/>
      <w:r w:rsidRPr="006F1C9B">
        <w:rPr>
          <w:rFonts w:ascii="Trebuchet MS" w:hAnsi="Trebuchet MS"/>
        </w:rPr>
        <w:t xml:space="preserve"> </w:t>
      </w:r>
      <w:smartTag w:uri="schemas-houaiss/mini" w:element="verbetes">
        <w:r w:rsidRPr="006F1C9B">
          <w:rPr>
            <w:rFonts w:ascii="Trebuchet MS" w:hAnsi="Trebuchet MS"/>
          </w:rPr>
          <w:t>Rei</w:t>
        </w:r>
      </w:smartTag>
      <w:r w:rsidRPr="006F1C9B">
        <w:rPr>
          <w:rFonts w:ascii="Trebuchet MS" w:hAnsi="Trebuchet MS"/>
        </w:rPr>
        <w:t xml:space="preserve"> dos </w:t>
      </w:r>
      <w:smartTag w:uri="schemas-houaiss/mini" w:element="verbetes">
        <w:r w:rsidRPr="006F1C9B">
          <w:rPr>
            <w:rFonts w:ascii="Trebuchet MS" w:hAnsi="Trebuchet MS"/>
          </w:rPr>
          <w:t>reis</w:t>
        </w:r>
      </w:smartTag>
      <w:r w:rsidRPr="006F1C9B">
        <w:rPr>
          <w:rFonts w:ascii="Trebuchet MS" w:hAnsi="Trebuchet MS"/>
        </w:rPr>
        <w:t>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Os mensageiros.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c) O </w:t>
      </w:r>
      <w:smartTag w:uri="schemas-houaiss/mini" w:element="verbetes">
        <w:r w:rsidRPr="006F1C9B">
          <w:rPr>
            <w:rFonts w:ascii="Trebuchet MS" w:hAnsi="Trebuchet MS"/>
          </w:rPr>
          <w:t>festejo</w:t>
        </w:r>
      </w:smartTag>
      <w:r w:rsidRPr="006F1C9B">
        <w:rPr>
          <w:rFonts w:ascii="Trebuchet MS" w:hAnsi="Trebuchet MS"/>
        </w:rPr>
        <w:t xml:space="preserve"> </w:t>
      </w:r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 xml:space="preserve">está </w:t>
      </w:r>
      <w:smartTag w:uri="schemas-houaiss/mini" w:element="verbetes">
        <w:r w:rsidRPr="006F1C9B">
          <w:rPr>
            <w:rFonts w:ascii="Trebuchet MS" w:hAnsi="Trebuchet MS"/>
          </w:rPr>
          <w:t>preparado</w:t>
        </w:r>
      </w:smartTag>
      <w:r w:rsidRPr="006F1C9B">
        <w:rPr>
          <w:rFonts w:ascii="Trebuchet MS" w:hAnsi="Trebuchet MS"/>
        </w:rPr>
        <w:t>.</w:t>
      </w: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4. Os Convidados.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Os pecadores de todas as classes.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Os pecadores por ignorância.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c) Os que seguem falsas religiões.</w:t>
      </w: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</w:p>
    <w:p w:rsidR="00934690" w:rsidRPr="006F1C9B" w:rsidRDefault="00934690" w:rsidP="00934690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5. Os Indignos da Ceia.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Os sacrílegos.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Os de coração endurecido.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c) Os não regenerados, que desprezam a voz do Espírito Santo.</w:t>
      </w:r>
    </w:p>
    <w:p w:rsidR="000F6BBC" w:rsidRDefault="000F6BBC" w:rsidP="00934690">
      <w:pPr>
        <w:ind w:firstLine="851"/>
        <w:jc w:val="both"/>
        <w:rPr>
          <w:rFonts w:ascii="Trebuchet MS" w:hAnsi="Trebuchet MS"/>
        </w:rPr>
      </w:pP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Cristo, o único Libertador do pecado.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 única fonte de felicidade.</w:t>
      </w:r>
    </w:p>
    <w:p w:rsidR="00934690" w:rsidRPr="006F1C9B" w:rsidRDefault="00934690" w:rsidP="00934690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O Céu simbolizado pela Grande Ceia.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9C7" w:rsidRDefault="00B319C7" w:rsidP="000F3338">
      <w:r>
        <w:separator/>
      </w:r>
    </w:p>
  </w:endnote>
  <w:endnote w:type="continuationSeparator" w:id="0">
    <w:p w:rsidR="00B319C7" w:rsidRDefault="00B319C7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9C7" w:rsidRDefault="00B319C7" w:rsidP="000F3338">
      <w:r>
        <w:separator/>
      </w:r>
    </w:p>
  </w:footnote>
  <w:footnote w:type="continuationSeparator" w:id="0">
    <w:p w:rsidR="00B319C7" w:rsidRDefault="00B319C7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0F6BBC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031A4"/>
    <w:rsid w:val="008269C9"/>
    <w:rsid w:val="00934690"/>
    <w:rsid w:val="00AF15E3"/>
    <w:rsid w:val="00B319C7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79967FDB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46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934690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93469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2020-01-19T18:34:00Z</dcterms:created>
  <dcterms:modified xsi:type="dcterms:W3CDTF">2020-01-28T21:48:00Z</dcterms:modified>
  <cp:category>SERMÕES PARA QUARTAS-FEIRAS</cp:category>
</cp:coreProperties>
</file>