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73" w:rsidRPr="008F3AF3" w:rsidRDefault="00802B73" w:rsidP="00802B73">
      <w:pPr>
        <w:pStyle w:val="Ttulo-B"/>
        <w:rPr>
          <w:rFonts w:ascii="Trebuchet MS" w:hAnsi="Trebuchet MS"/>
          <w:color w:val="FF0000"/>
        </w:rPr>
      </w:pPr>
      <w:r w:rsidRPr="008F3AF3">
        <w:rPr>
          <w:rFonts w:ascii="Trebuchet MS" w:hAnsi="Trebuchet MS"/>
          <w:color w:val="FF0000"/>
        </w:rPr>
        <w:t xml:space="preserve">UMA GRANDE SALVAÇÃO </w:t>
      </w:r>
      <w:r w:rsidRPr="008F3AF3">
        <w:rPr>
          <w:rFonts w:ascii="Trebuchet MS" w:hAnsi="Trebuchet MS"/>
          <w:b w:val="0"/>
          <w:color w:val="FF0000"/>
        </w:rPr>
        <w:t xml:space="preserve">– </w:t>
      </w:r>
      <w:r w:rsidRPr="008F3AF3">
        <w:rPr>
          <w:rFonts w:ascii="Trebuchet MS" w:hAnsi="Trebuchet MS"/>
          <w:color w:val="FF0000"/>
        </w:rPr>
        <w:t xml:space="preserve">SUA REJEIÇÃO E PENALIDADE </w:t>
      </w:r>
    </w:p>
    <w:p w:rsidR="00802B73" w:rsidRPr="006F1C9B" w:rsidRDefault="00802B73" w:rsidP="00802B73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2:3</w:t>
      </w:r>
    </w:p>
    <w:p w:rsidR="00802B73" w:rsidRPr="006F1C9B" w:rsidRDefault="00802B73" w:rsidP="00802B73">
      <w:pPr>
        <w:ind w:firstLine="567"/>
        <w:jc w:val="both"/>
        <w:rPr>
          <w:rFonts w:ascii="Trebuchet MS" w:hAnsi="Trebuchet MS"/>
        </w:rPr>
      </w:pPr>
    </w:p>
    <w:p w:rsidR="00802B73" w:rsidRPr="006F1C9B" w:rsidRDefault="00802B73" w:rsidP="00802B7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 preeminência do cristianismo sobre o judaísmo.</w:t>
      </w:r>
    </w:p>
    <w:p w:rsidR="008F3AF3" w:rsidRDefault="008F3AF3" w:rsidP="00802B73">
      <w:pPr>
        <w:ind w:firstLine="284"/>
        <w:jc w:val="both"/>
        <w:rPr>
          <w:rFonts w:ascii="Trebuchet MS" w:hAnsi="Trebuchet MS"/>
          <w:b/>
        </w:rPr>
      </w:pPr>
    </w:p>
    <w:p w:rsidR="00802B73" w:rsidRPr="006F1C9B" w:rsidRDefault="00802B73" w:rsidP="00802B73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6F1C9B">
        <w:rPr>
          <w:rFonts w:ascii="Trebuchet MS" w:hAnsi="Trebuchet MS"/>
          <w:b/>
        </w:rPr>
        <w:t>I – A salvação oferecida.</w:t>
      </w:r>
    </w:p>
    <w:p w:rsidR="00802B73" w:rsidRPr="006F1C9B" w:rsidRDefault="00802B73" w:rsidP="00802B7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Salvação: seu significado – o quê?</w:t>
      </w:r>
    </w:p>
    <w:p w:rsidR="00802B73" w:rsidRPr="006F1C9B" w:rsidRDefault="00802B73" w:rsidP="00802B7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Grande: Como e por quê?</w:t>
      </w:r>
    </w:p>
    <w:p w:rsidR="00802B73" w:rsidRPr="006F1C9B" w:rsidRDefault="00802B73" w:rsidP="00802B73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Pelo seu Autor (v. 3). A trindade empenhada em sua obra.</w:t>
      </w:r>
    </w:p>
    <w:p w:rsidR="00802B73" w:rsidRPr="006F1C9B" w:rsidRDefault="00802B73" w:rsidP="00802B73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Pelo que ela pode fazer.</w:t>
      </w:r>
    </w:p>
    <w:p w:rsidR="00802B73" w:rsidRPr="006F1C9B" w:rsidRDefault="00802B73" w:rsidP="00802B73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Pela natureza das provas, divina e humana, de sua genuinidade. - V. 4.</w:t>
      </w:r>
    </w:p>
    <w:p w:rsidR="00802B73" w:rsidRPr="006F1C9B" w:rsidRDefault="00802B73" w:rsidP="00802B73">
      <w:pPr>
        <w:ind w:firstLine="567"/>
        <w:jc w:val="both"/>
        <w:rPr>
          <w:rFonts w:ascii="Trebuchet MS" w:hAnsi="Trebuchet MS"/>
        </w:rPr>
      </w:pPr>
    </w:p>
    <w:p w:rsidR="00802B73" w:rsidRPr="006F1C9B" w:rsidRDefault="00802B73" w:rsidP="00802B73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Uma atitude descrita.</w:t>
      </w:r>
    </w:p>
    <w:p w:rsidR="00802B73" w:rsidRPr="006F1C9B" w:rsidRDefault="00802B73" w:rsidP="00802B7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Negligência. O que significa? - V. 1.</w:t>
      </w:r>
    </w:p>
    <w:p w:rsidR="00802B73" w:rsidRPr="006F1C9B" w:rsidRDefault="00802B73" w:rsidP="00802B7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Recusando dar atenção.</w:t>
      </w:r>
    </w:p>
    <w:p w:rsidR="00802B73" w:rsidRPr="006F1C9B" w:rsidRDefault="00802B73" w:rsidP="00802B7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Consentindo em ser desviado por negligência.</w:t>
      </w:r>
    </w:p>
    <w:p w:rsidR="00802B73" w:rsidRPr="006F1C9B" w:rsidRDefault="00802B73" w:rsidP="00802B7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Recusando aceitar a verdade bem confirmada. - Vs. 3,4.</w:t>
      </w:r>
    </w:p>
    <w:p w:rsidR="00802B73" w:rsidRPr="006F1C9B" w:rsidRDefault="00802B73" w:rsidP="00802B7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Simplesmente nada fazendo, deixando as coisas correrem. V.1.</w:t>
      </w:r>
    </w:p>
    <w:p w:rsidR="00802B73" w:rsidRPr="006F1C9B" w:rsidRDefault="00802B73" w:rsidP="00802B73">
      <w:pPr>
        <w:ind w:firstLine="567"/>
        <w:jc w:val="both"/>
        <w:rPr>
          <w:rFonts w:ascii="Trebuchet MS" w:hAnsi="Trebuchet MS"/>
        </w:rPr>
      </w:pPr>
    </w:p>
    <w:p w:rsidR="00802B73" w:rsidRPr="006F1C9B" w:rsidRDefault="00802B73" w:rsidP="00802B73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penalidade.</w:t>
      </w:r>
    </w:p>
    <w:p w:rsidR="00802B73" w:rsidRPr="006F1C9B" w:rsidRDefault="00802B73" w:rsidP="00802B7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Certa. - V. 2,3; 12:25-29.</w:t>
      </w:r>
    </w:p>
    <w:p w:rsidR="00802B73" w:rsidRPr="006F1C9B" w:rsidRDefault="00802B73" w:rsidP="00802B7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Justa. - V. 2.</w:t>
      </w:r>
    </w:p>
    <w:p w:rsidR="00802B73" w:rsidRPr="006F1C9B" w:rsidRDefault="00802B73" w:rsidP="00802B7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Comparada com privilégios. - Vs. 2,3.</w:t>
      </w:r>
    </w:p>
    <w:p w:rsidR="00802B73" w:rsidRPr="006F1C9B" w:rsidRDefault="00802B73" w:rsidP="00802B7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Descrita. - Cap. 10:26-29.</w:t>
      </w:r>
    </w:p>
    <w:p w:rsidR="00802B73" w:rsidRPr="006F1C9B" w:rsidRDefault="00802B73" w:rsidP="00802B73">
      <w:pPr>
        <w:ind w:left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Conclusão: Uma ilustração mostrando o perigo e fatais </w:t>
      </w:r>
      <w:proofErr w:type="spellStart"/>
      <w:r w:rsidRPr="006F1C9B">
        <w:rPr>
          <w:rFonts w:ascii="Trebuchet MS" w:hAnsi="Trebuchet MS"/>
        </w:rPr>
        <w:t>conseqüências</w:t>
      </w:r>
      <w:proofErr w:type="spellEnd"/>
      <w:r w:rsidRPr="006F1C9B">
        <w:rPr>
          <w:rFonts w:ascii="Trebuchet MS" w:hAnsi="Trebuchet MS"/>
        </w:rPr>
        <w:t xml:space="preserve"> da negligência.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E50" w:rsidRDefault="00717E50" w:rsidP="000F3338">
      <w:r>
        <w:separator/>
      </w:r>
    </w:p>
  </w:endnote>
  <w:endnote w:type="continuationSeparator" w:id="0">
    <w:p w:rsidR="00717E50" w:rsidRDefault="00717E5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E50" w:rsidRDefault="00717E50" w:rsidP="000F3338">
      <w:r>
        <w:separator/>
      </w:r>
    </w:p>
  </w:footnote>
  <w:footnote w:type="continuationSeparator" w:id="0">
    <w:p w:rsidR="00717E50" w:rsidRDefault="00717E5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17E50"/>
    <w:rsid w:val="0073162C"/>
    <w:rsid w:val="00802B73"/>
    <w:rsid w:val="008269C9"/>
    <w:rsid w:val="008F3AF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D05DF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AC41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2B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02B7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02B7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2020-01-19T18:37:00Z</dcterms:created>
  <dcterms:modified xsi:type="dcterms:W3CDTF">2020-01-28T21:48:00Z</dcterms:modified>
  <cp:category>SERMÕES PARA QUARTAS-FEIRAS</cp:category>
</cp:coreProperties>
</file>