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FEC" w:rsidRPr="00C97A5F" w:rsidRDefault="00C64FEC" w:rsidP="00C64FE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97A5F">
        <w:rPr>
          <w:rFonts w:ascii="Trebuchet MS" w:hAnsi="Trebuchet MS"/>
          <w:color w:val="FF0000"/>
          <w:sz w:val="36"/>
          <w:szCs w:val="24"/>
        </w:rPr>
        <w:t xml:space="preserve">O TRONO E A CRUZ </w:t>
      </w:r>
    </w:p>
    <w:bookmarkEnd w:id="0"/>
    <w:p w:rsidR="00C64FEC" w:rsidRPr="006F1C9B" w:rsidRDefault="00C64FEC" w:rsidP="00C64FEC">
      <w:pPr>
        <w:pStyle w:val="Ttulo-B"/>
        <w:rPr>
          <w:rFonts w:ascii="Trebuchet MS" w:hAnsi="Trebuchet MS"/>
        </w:rPr>
      </w:pP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2:20</w:t>
      </w:r>
    </w:p>
    <w:p w:rsidR="00C64FEC" w:rsidRPr="006F1C9B" w:rsidRDefault="00C64FEC" w:rsidP="00C64FEC">
      <w:pPr>
        <w:ind w:firstLine="567"/>
        <w:jc w:val="both"/>
        <w:rPr>
          <w:rFonts w:ascii="Trebuchet MS" w:hAnsi="Trebuchet MS"/>
        </w:rPr>
      </w:pPr>
    </w:p>
    <w:p w:rsidR="00C64FEC" w:rsidRPr="006F1C9B" w:rsidRDefault="00C64FEC" w:rsidP="00C64FE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 – A situação atual, as lutas e </w:t>
      </w:r>
      <w:proofErr w:type="spellStart"/>
      <w:r w:rsidRPr="006F1C9B">
        <w:rPr>
          <w:rFonts w:ascii="Trebuchet MS" w:hAnsi="Trebuchet MS"/>
          <w:b/>
        </w:rPr>
        <w:t>panacéias</w:t>
      </w:r>
      <w:proofErr w:type="spellEnd"/>
      <w:r w:rsidRPr="006F1C9B">
        <w:rPr>
          <w:rFonts w:ascii="Trebuchet MS" w:hAnsi="Trebuchet MS"/>
          <w:b/>
        </w:rPr>
        <w:t>. Quais os motivos.</w:t>
      </w:r>
    </w:p>
    <w:p w:rsidR="00C64FEC" w:rsidRPr="006F1C9B" w:rsidRDefault="00C64FEC" w:rsidP="00C64F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Egocentrismo. - Mar. 7:21-23.</w:t>
      </w:r>
    </w:p>
    <w:p w:rsidR="00C64FEC" w:rsidRPr="006F1C9B" w:rsidRDefault="00C64FEC" w:rsidP="00C64FE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 conselho de Jesus: "Amai-vos uns aos outros".</w:t>
      </w:r>
    </w:p>
    <w:p w:rsidR="00C64FEC" w:rsidRPr="006F1C9B" w:rsidRDefault="00C64FEC" w:rsidP="00C64FE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Lares esfacelados.</w:t>
      </w:r>
    </w:p>
    <w:p w:rsidR="00C64FEC" w:rsidRPr="006F1C9B" w:rsidRDefault="00C64FEC" w:rsidP="00C64F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Ignorância da verdade.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2:20.</w:t>
      </w:r>
    </w:p>
    <w:p w:rsidR="00C64FEC" w:rsidRPr="006F1C9B" w:rsidRDefault="00C64FEC" w:rsidP="00C64FE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Não implica um princípio de servilismo ou passividade.</w:t>
      </w:r>
    </w:p>
    <w:p w:rsidR="00C64FEC" w:rsidRPr="006F1C9B" w:rsidRDefault="00C64FEC" w:rsidP="00C64FE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É demonstração duma grande vitória ganha. - Rom. 7:18-24.</w:t>
      </w:r>
    </w:p>
    <w:p w:rsidR="00C64FEC" w:rsidRPr="006F1C9B" w:rsidRDefault="00C64FEC" w:rsidP="00C64FEC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(1) O maior inimigo de Antônio é Antônio.</w:t>
      </w:r>
    </w:p>
    <w:p w:rsidR="00C64FEC" w:rsidRPr="006F1C9B" w:rsidRDefault="00C64FEC" w:rsidP="00C64FEC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(2) Jesus nos liberta deste dilema difícil. Rom. 8:1; Filip. 4:13.</w:t>
      </w:r>
    </w:p>
    <w:p w:rsidR="00C64FEC" w:rsidRPr="006F1C9B" w:rsidRDefault="00C64FEC" w:rsidP="00C64FEC">
      <w:pPr>
        <w:ind w:firstLine="567"/>
        <w:jc w:val="both"/>
        <w:rPr>
          <w:rFonts w:ascii="Trebuchet MS" w:hAnsi="Trebuchet MS"/>
        </w:rPr>
      </w:pPr>
    </w:p>
    <w:p w:rsidR="00C64FEC" w:rsidRPr="006F1C9B" w:rsidRDefault="00C64FEC" w:rsidP="00C64FE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 Trono e a Cruz.</w:t>
      </w:r>
    </w:p>
    <w:p w:rsidR="00C64FEC" w:rsidRPr="006F1C9B" w:rsidRDefault="00C64FEC" w:rsidP="00C64FEC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Cada indivíduo tem um coração e duas pessoas o disputam: o "EU" e Jesus.</w:t>
      </w:r>
    </w:p>
    <w:p w:rsidR="00C64FEC" w:rsidRPr="006F1C9B" w:rsidRDefault="00C64FEC" w:rsidP="00C64FE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 êxito depende de quem reinar em seu próprio lugar.</w:t>
      </w:r>
    </w:p>
    <w:p w:rsidR="00C64FEC" w:rsidRPr="006F1C9B" w:rsidRDefault="00C64FEC" w:rsidP="00C64FEC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Cada indivíduo tem uma cruz e foge dela preferindo que Jesus fique nela.</w:t>
      </w:r>
    </w:p>
    <w:p w:rsidR="00C64FEC" w:rsidRPr="006F1C9B" w:rsidRDefault="00C64FEC" w:rsidP="00C64FEC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 "EU" deve ficar na cruz e Cristo no trono; caso contrário, a situação continuará a mesma, no lar, na igreja, na sociedade e nação.</w:t>
      </w:r>
    </w:p>
    <w:p w:rsidR="00C64FEC" w:rsidRPr="006F1C9B" w:rsidRDefault="00C64FEC" w:rsidP="00C64FEC">
      <w:pPr>
        <w:ind w:firstLine="567"/>
        <w:jc w:val="both"/>
        <w:rPr>
          <w:rFonts w:ascii="Trebuchet MS" w:hAnsi="Trebuchet MS"/>
        </w:rPr>
      </w:pPr>
    </w:p>
    <w:p w:rsidR="00C64FEC" w:rsidRPr="006F1C9B" w:rsidRDefault="00C64FEC" w:rsidP="00C64FE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Exemplos:</w:t>
      </w:r>
    </w:p>
    <w:p w:rsidR="00C64FEC" w:rsidRPr="006F1C9B" w:rsidRDefault="00C64FEC" w:rsidP="00C64F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Os judeus. - Mat. 27:22.</w:t>
      </w:r>
    </w:p>
    <w:p w:rsidR="00C64FEC" w:rsidRPr="006F1C9B" w:rsidRDefault="00C64FEC" w:rsidP="00C64FEC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Escolha funesta. Exemplo terrível.</w:t>
      </w:r>
    </w:p>
    <w:p w:rsidR="00C64FEC" w:rsidRPr="006F1C9B" w:rsidRDefault="00C64FEC" w:rsidP="00C64FEC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A alma que hoje. aceita o Evangelho de Jesus encontra descanso e paz. - João 14:27.</w:t>
      </w:r>
    </w:p>
    <w:p w:rsidR="00C64FEC" w:rsidRPr="006F1C9B" w:rsidRDefault="00C64FEC" w:rsidP="00C64F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Muitos têm procurado fechar esta porta:</w:t>
      </w:r>
    </w:p>
    <w:p w:rsidR="00C64FEC" w:rsidRPr="006F1C9B" w:rsidRDefault="00C64FEC" w:rsidP="00C64FE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O paganismo e o </w:t>
      </w:r>
      <w:proofErr w:type="spellStart"/>
      <w:r w:rsidRPr="006F1C9B">
        <w:rPr>
          <w:rFonts w:ascii="Trebuchet MS" w:hAnsi="Trebuchet MS"/>
        </w:rPr>
        <w:t>romanismo</w:t>
      </w:r>
      <w:proofErr w:type="spellEnd"/>
      <w:r w:rsidRPr="006F1C9B">
        <w:rPr>
          <w:rFonts w:ascii="Trebuchet MS" w:hAnsi="Trebuchet MS"/>
        </w:rPr>
        <w:t xml:space="preserve"> com suas perseguições.</w:t>
      </w:r>
    </w:p>
    <w:p w:rsidR="00C64FEC" w:rsidRPr="006F1C9B" w:rsidRDefault="00C64FEC" w:rsidP="00C64FE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As filosofias humanas etc.</w:t>
      </w:r>
    </w:p>
    <w:p w:rsidR="00C64FEC" w:rsidRPr="006F1C9B" w:rsidRDefault="00C64FEC" w:rsidP="00C64FE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Como conseguir entrar por esta porta? - João 5:39; Rom. 10:17.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5D0" w:rsidRDefault="00A975D0" w:rsidP="000F3338">
      <w:r>
        <w:separator/>
      </w:r>
    </w:p>
  </w:endnote>
  <w:endnote w:type="continuationSeparator" w:id="0">
    <w:p w:rsidR="00A975D0" w:rsidRDefault="00A975D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5D0" w:rsidRDefault="00A975D0" w:rsidP="000F3338">
      <w:r>
        <w:separator/>
      </w:r>
    </w:p>
  </w:footnote>
  <w:footnote w:type="continuationSeparator" w:id="0">
    <w:p w:rsidR="00A975D0" w:rsidRDefault="00A975D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A3A13"/>
    <w:rsid w:val="005B4694"/>
    <w:rsid w:val="005F34F8"/>
    <w:rsid w:val="006D56A1"/>
    <w:rsid w:val="0073162C"/>
    <w:rsid w:val="008269C9"/>
    <w:rsid w:val="00A975D0"/>
    <w:rsid w:val="00AF15E3"/>
    <w:rsid w:val="00BE3F04"/>
    <w:rsid w:val="00C50697"/>
    <w:rsid w:val="00C63B7C"/>
    <w:rsid w:val="00C64FEC"/>
    <w:rsid w:val="00C97A5F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4F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64FE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64FE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2020-01-19T18:57:00Z</dcterms:created>
  <dcterms:modified xsi:type="dcterms:W3CDTF">2020-01-28T22:06:00Z</dcterms:modified>
  <cp:category>SERMÕES PARA QUARTAS-FEIRAS</cp:category>
</cp:coreProperties>
</file>