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184" w:rsidRPr="00B17585" w:rsidRDefault="00A33184" w:rsidP="00A33184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B17585">
        <w:rPr>
          <w:rFonts w:ascii="Trebuchet MS" w:hAnsi="Trebuchet MS"/>
          <w:color w:val="FF0000"/>
          <w:sz w:val="36"/>
          <w:szCs w:val="24"/>
        </w:rPr>
        <w:t xml:space="preserve">A LÓGICA DO EVANGELHO </w:t>
      </w:r>
    </w:p>
    <w:p w:rsidR="00A33184" w:rsidRPr="001E7E1E" w:rsidRDefault="00A33184" w:rsidP="00A33184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Rom. 1:16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</w:p>
    <w:p w:rsidR="00A33184" w:rsidRPr="001E7E1E" w:rsidRDefault="00A33184" w:rsidP="00A3318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Introdução: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Somos chamados evangélicos em contraste com outras religiões.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Os discípulos ficaram envergonhados.</w:t>
      </w:r>
    </w:p>
    <w:p w:rsidR="00A33184" w:rsidRPr="001E7E1E" w:rsidRDefault="00A33184" w:rsidP="00A33184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Paulo tinha vergonha de o aceitar. Finalmente exclamou com sinceridade. - Rom. 1:16.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A33184" w:rsidRPr="001E7E1E" w:rsidRDefault="00A33184" w:rsidP="00A3318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 lógica do Evangelho.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Satisfaz o desejo por Deus do homem natural. - Sal. 42:1-2.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Temos a certeza dum Deus vivo, pessoal e onisciente.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Os gregos. - Atos 5:23.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Satisfaz o desejo duma certeza positiva da verdade. João 8:31-32.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Dá conforto em toda espécie de prova:</w:t>
      </w:r>
    </w:p>
    <w:p w:rsidR="00A33184" w:rsidRPr="001E7E1E" w:rsidRDefault="00A33184" w:rsidP="00A33184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a) Na doença, desgraça, perda terrestre, privação e morte. João 14:1-3; Rom. 8:28; II Cor. 4:17;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, 12:11.</w:t>
      </w:r>
    </w:p>
    <w:p w:rsidR="00A33184" w:rsidRPr="001E7E1E" w:rsidRDefault="00A33184" w:rsidP="00A33184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Satisfaz o desejo da alma pela pureza íntima. - I João 1:7; Sal. 51:7.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Nenhum sistema filosófico nos oferece tal coisa.</w:t>
      </w:r>
    </w:p>
    <w:p w:rsidR="00A33184" w:rsidRPr="001E7E1E" w:rsidRDefault="00A33184" w:rsidP="00A33184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5. Extingue o temor da morte e satisfaz a esperança e o desejo pela imortalidade. João 14:1-3; Jó 19:25; II Cor. 5:1; </w:t>
      </w:r>
      <w:proofErr w:type="spellStart"/>
      <w:r w:rsidRPr="001E7E1E">
        <w:rPr>
          <w:rFonts w:ascii="Trebuchet MS" w:hAnsi="Trebuchet MS"/>
        </w:rPr>
        <w:t>Apoc</w:t>
      </w:r>
      <w:proofErr w:type="spellEnd"/>
      <w:r w:rsidRPr="001E7E1E">
        <w:rPr>
          <w:rFonts w:ascii="Trebuchet MS" w:hAnsi="Trebuchet MS"/>
        </w:rPr>
        <w:t>. 21:22-27.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</w:p>
    <w:p w:rsidR="00A33184" w:rsidRPr="001E7E1E" w:rsidRDefault="00A33184" w:rsidP="00A33184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O poder do Evangelho.</w:t>
      </w:r>
    </w:p>
    <w:p w:rsidR="00A33184" w:rsidRPr="001E7E1E" w:rsidRDefault="00A33184" w:rsidP="00A33184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 poder dinâmico está inerente na Bíblia. - Rom. 1:16; João 6:63; </w:t>
      </w:r>
      <w:proofErr w:type="spellStart"/>
      <w:r w:rsidRPr="001E7E1E">
        <w:rPr>
          <w:rFonts w:ascii="Trebuchet MS" w:hAnsi="Trebuchet MS"/>
        </w:rPr>
        <w:t>Heb</w:t>
      </w:r>
      <w:proofErr w:type="spellEnd"/>
      <w:r w:rsidRPr="001E7E1E">
        <w:rPr>
          <w:rFonts w:ascii="Trebuchet MS" w:hAnsi="Trebuchet MS"/>
        </w:rPr>
        <w:t>. 4:12.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vida no grão de milho e na Palavra.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As demonstrações da vida e do poder que há nos Evangelhos.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Bêbados e jogadores.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Ladrões, adúlteros.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c) Assassinos, canibais. 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Ouvinte, você ainda não experimentou este poder em sua vida?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Este poder que salvou outros, pode salvar a você também.</w:t>
      </w:r>
    </w:p>
    <w:p w:rsidR="00A33184" w:rsidRPr="001E7E1E" w:rsidRDefault="00A33184" w:rsidP="00A33184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Aceita o convite de Jesus. - Mat. 11:28; João 6:37. </w:t>
      </w:r>
    </w:p>
    <w:p w:rsidR="00A33184" w:rsidRPr="001E7E1E" w:rsidRDefault="00A33184" w:rsidP="00A33184">
      <w:pPr>
        <w:ind w:firstLine="567"/>
        <w:jc w:val="both"/>
        <w:rPr>
          <w:rFonts w:ascii="Trebuchet MS" w:hAnsi="Trebuchet MS"/>
        </w:rPr>
      </w:pP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E8E" w:rsidRDefault="00394E8E" w:rsidP="000F3338">
      <w:r>
        <w:separator/>
      </w:r>
    </w:p>
  </w:endnote>
  <w:endnote w:type="continuationSeparator" w:id="0">
    <w:p w:rsidR="00394E8E" w:rsidRDefault="00394E8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E8E" w:rsidRDefault="00394E8E" w:rsidP="000F3338">
      <w:r>
        <w:separator/>
      </w:r>
    </w:p>
  </w:footnote>
  <w:footnote w:type="continuationSeparator" w:id="0">
    <w:p w:rsidR="00394E8E" w:rsidRDefault="00394E8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94E8E"/>
    <w:rsid w:val="00471C8C"/>
    <w:rsid w:val="005B4694"/>
    <w:rsid w:val="005F34F8"/>
    <w:rsid w:val="006D56A1"/>
    <w:rsid w:val="0073162C"/>
    <w:rsid w:val="008269C9"/>
    <w:rsid w:val="00A33184"/>
    <w:rsid w:val="00AF15E3"/>
    <w:rsid w:val="00B17585"/>
    <w:rsid w:val="00BE3F04"/>
    <w:rsid w:val="00C50697"/>
    <w:rsid w:val="00C63B7C"/>
    <w:rsid w:val="00D7260E"/>
    <w:rsid w:val="00DE71D5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331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33184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33184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2020-01-19T22:23:00Z</dcterms:created>
  <dcterms:modified xsi:type="dcterms:W3CDTF">2020-01-28T22:10:00Z</dcterms:modified>
  <cp:category>SERMÕES PARA QUARTAS-FEIRAS</cp:category>
</cp:coreProperties>
</file>