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FE" w:rsidRPr="00BE129D" w:rsidRDefault="004471FE" w:rsidP="004471F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E129D">
        <w:rPr>
          <w:rFonts w:ascii="Trebuchet MS" w:hAnsi="Trebuchet MS"/>
          <w:color w:val="FF0000"/>
          <w:sz w:val="36"/>
          <w:szCs w:val="24"/>
        </w:rPr>
        <w:t xml:space="preserve">ANDAR NA LUZ </w:t>
      </w:r>
    </w:p>
    <w:p w:rsidR="004471FE" w:rsidRPr="001E7E1E" w:rsidRDefault="004471FE" w:rsidP="004471FE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 João 1:7</w:t>
      </w:r>
    </w:p>
    <w:p w:rsidR="004471FE" w:rsidRPr="001E7E1E" w:rsidRDefault="004471FE" w:rsidP="004471FE">
      <w:pPr>
        <w:ind w:firstLine="567"/>
        <w:jc w:val="both"/>
        <w:rPr>
          <w:rFonts w:ascii="Trebuchet MS" w:hAnsi="Trebuchet MS"/>
        </w:rPr>
      </w:pPr>
    </w:p>
    <w:p w:rsidR="004471FE" w:rsidRPr="001E7E1E" w:rsidRDefault="004471FE" w:rsidP="004471F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História nos ensina que todo povo, em alguma época, teve suas estrelas brilhantes que lançaram luz na senda de sua própria geração e das gerações seguintes.</w:t>
      </w:r>
    </w:p>
    <w:p w:rsidR="004471FE" w:rsidRPr="001E7E1E" w:rsidRDefault="004471FE" w:rsidP="004471F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Sólon foi a estrela brilhante dos atenienses; Licurgo, o legislador de Esparta; Carlos V, a estrela da Espanha; Carlos Magno, da França, e Rui Barbosa, do Brasil.</w:t>
      </w:r>
    </w:p>
    <w:p w:rsidR="004471FE" w:rsidRPr="001E7E1E" w:rsidRDefault="004471FE" w:rsidP="004471FE">
      <w:pPr>
        <w:ind w:firstLine="567"/>
        <w:jc w:val="both"/>
        <w:rPr>
          <w:rFonts w:ascii="Trebuchet MS" w:hAnsi="Trebuchet MS"/>
        </w:rPr>
      </w:pPr>
    </w:p>
    <w:p w:rsidR="004471FE" w:rsidRPr="001E7E1E" w:rsidRDefault="004471FE" w:rsidP="004471F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que é andar na luz?</w:t>
      </w:r>
    </w:p>
    <w:p w:rsidR="004471FE" w:rsidRPr="001E7E1E" w:rsidRDefault="004471FE" w:rsidP="004471F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No Novo Testamento significa o lado prático da vida progressiva do cristão.</w:t>
      </w:r>
    </w:p>
    <w:p w:rsidR="004471FE" w:rsidRPr="001E7E1E" w:rsidRDefault="004471FE" w:rsidP="004471F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Pôr em prática os princípios do Evangelho e o que sabemos.</w:t>
      </w:r>
    </w:p>
    <w:p w:rsidR="004471FE" w:rsidRPr="001E7E1E" w:rsidRDefault="004471FE" w:rsidP="004471F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Luz significa conhecimento, educação, no sentido evangélico, ou conhecimento do Evangelho. - II Cor. 4:4; João 1:9, 10; 9:5.</w:t>
      </w:r>
    </w:p>
    <w:p w:rsidR="004471FE" w:rsidRPr="001E7E1E" w:rsidRDefault="004471FE" w:rsidP="004471FE">
      <w:pPr>
        <w:ind w:firstLine="567"/>
        <w:jc w:val="both"/>
        <w:rPr>
          <w:rFonts w:ascii="Trebuchet MS" w:hAnsi="Trebuchet MS"/>
        </w:rPr>
      </w:pPr>
    </w:p>
    <w:p w:rsidR="004471FE" w:rsidRPr="001E7E1E" w:rsidRDefault="004471FE" w:rsidP="004471F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Requisitos principais para andar na luz.</w:t>
      </w:r>
    </w:p>
    <w:p w:rsidR="004471FE" w:rsidRPr="001E7E1E" w:rsidRDefault="004471FE" w:rsidP="004471F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Um bom princípio.</w:t>
      </w:r>
    </w:p>
    <w:p w:rsidR="004471FE" w:rsidRPr="001E7E1E" w:rsidRDefault="004471FE" w:rsidP="004471F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Observar como Ele andou.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5:15-17; Filip. 3:18.</w:t>
      </w:r>
    </w:p>
    <w:p w:rsidR="004471FE" w:rsidRPr="001E7E1E" w:rsidRDefault="004471FE" w:rsidP="004471F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Edificar sobre a Rocha. - Mat. 7:24-25; Sal. 40:2; I Cor. 10:4.</w:t>
      </w:r>
    </w:p>
    <w:p w:rsidR="004471FE" w:rsidRPr="001E7E1E" w:rsidRDefault="004471FE" w:rsidP="004471F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c) Abandonar toda a carga.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12:1.</w:t>
      </w:r>
    </w:p>
    <w:p w:rsidR="004471FE" w:rsidRPr="001E7E1E" w:rsidRDefault="004471FE" w:rsidP="004471F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Um bom ideal.</w:t>
      </w:r>
    </w:p>
    <w:p w:rsidR="004471FE" w:rsidRPr="001E7E1E" w:rsidRDefault="004471FE" w:rsidP="004471F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A perfeição. - Gên. 17:1;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 xml:space="preserve">. 6:1-4; Mat. </w:t>
      </w:r>
      <w:proofErr w:type="gramStart"/>
      <w:r w:rsidRPr="001E7E1E">
        <w:rPr>
          <w:rFonts w:ascii="Trebuchet MS" w:hAnsi="Trebuchet MS"/>
        </w:rPr>
        <w:t>5:48 ;</w:t>
      </w:r>
      <w:proofErr w:type="gramEnd"/>
      <w:r w:rsidRPr="001E7E1E">
        <w:rPr>
          <w:rFonts w:ascii="Trebuchet MS" w:hAnsi="Trebuchet MS"/>
        </w:rPr>
        <w:t xml:space="preserve"> II Cor. 3:18.</w:t>
      </w:r>
    </w:p>
    <w:p w:rsidR="004471FE" w:rsidRPr="001E7E1E" w:rsidRDefault="004471FE" w:rsidP="004471FE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A vida mesma de Cristo.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 xml:space="preserve">. 12:2; 1 Ped. 2:21-24;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4:11-12.</w:t>
      </w:r>
    </w:p>
    <w:p w:rsidR="004471FE" w:rsidRPr="001E7E1E" w:rsidRDefault="004471FE" w:rsidP="004471FE">
      <w:pPr>
        <w:ind w:firstLine="567"/>
        <w:jc w:val="both"/>
        <w:rPr>
          <w:rFonts w:ascii="Trebuchet MS" w:hAnsi="Trebuchet MS"/>
        </w:rPr>
      </w:pPr>
    </w:p>
    <w:p w:rsidR="004471FE" w:rsidRPr="001E7E1E" w:rsidRDefault="004471FE" w:rsidP="004471F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Os resultados de andar na luz.</w:t>
      </w:r>
    </w:p>
    <w:p w:rsidR="004471FE" w:rsidRPr="001E7E1E" w:rsidRDefault="004471FE" w:rsidP="004471F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Limpa-nos do pecado - texto.</w:t>
      </w:r>
    </w:p>
    <w:p w:rsidR="004471FE" w:rsidRPr="001E7E1E" w:rsidRDefault="004471FE" w:rsidP="004471F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Que é pecado:</w:t>
      </w:r>
    </w:p>
    <w:p w:rsidR="004471FE" w:rsidRPr="001E7E1E" w:rsidRDefault="004471FE" w:rsidP="004471F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Transgressão da lei. - I João 3:4; Tia. 2:9.</w:t>
      </w:r>
    </w:p>
    <w:p w:rsidR="004471FE" w:rsidRPr="001E7E1E" w:rsidRDefault="004471FE" w:rsidP="004471F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A origem de todas as dores.</w:t>
      </w:r>
    </w:p>
    <w:p w:rsidR="004471FE" w:rsidRPr="001E7E1E" w:rsidRDefault="004471FE" w:rsidP="004471F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O espinho na rosa da alegria.</w:t>
      </w:r>
    </w:p>
    <w:p w:rsidR="004471FE" w:rsidRPr="001E7E1E" w:rsidRDefault="004471FE" w:rsidP="004471F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Práticas que nos trazem a morte.</w:t>
      </w:r>
    </w:p>
    <w:p w:rsidR="004471FE" w:rsidRPr="001E7E1E" w:rsidRDefault="004471FE" w:rsidP="004471F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Como nos limpa.</w:t>
      </w:r>
    </w:p>
    <w:p w:rsidR="004471FE" w:rsidRPr="001E7E1E" w:rsidRDefault="004471FE" w:rsidP="004471F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Cristo tomou nosso lugar. - Rom. 6 :23.</w:t>
      </w:r>
    </w:p>
    <w:p w:rsidR="004471FE" w:rsidRPr="001E7E1E" w:rsidRDefault="004471FE" w:rsidP="004471F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Faz-nos produzir frutos. - Col. 1:10; João 15:7,8.</w:t>
      </w:r>
    </w:p>
    <w:p w:rsidR="004471FE" w:rsidRPr="001E7E1E" w:rsidRDefault="004471FE" w:rsidP="004471FE">
      <w:pPr>
        <w:ind w:left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Andemos na luz como Ele andou e a promessa de limpar-nos é nossa.</w:t>
      </w:r>
      <w:bookmarkStart w:id="0" w:name="_GoBack"/>
      <w:bookmarkEnd w:id="0"/>
    </w:p>
    <w:sectPr w:rsidR="004471FE" w:rsidRPr="001E7E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55E" w:rsidRDefault="003A355E" w:rsidP="000F3338">
      <w:r>
        <w:separator/>
      </w:r>
    </w:p>
  </w:endnote>
  <w:endnote w:type="continuationSeparator" w:id="0">
    <w:p w:rsidR="003A355E" w:rsidRDefault="003A355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55E" w:rsidRDefault="003A355E" w:rsidP="000F3338">
      <w:r>
        <w:separator/>
      </w:r>
    </w:p>
  </w:footnote>
  <w:footnote w:type="continuationSeparator" w:id="0">
    <w:p w:rsidR="003A355E" w:rsidRDefault="003A355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A355E"/>
    <w:rsid w:val="004471FE"/>
    <w:rsid w:val="00471C8C"/>
    <w:rsid w:val="005B4694"/>
    <w:rsid w:val="005F34F8"/>
    <w:rsid w:val="006D56A1"/>
    <w:rsid w:val="0073162C"/>
    <w:rsid w:val="008269C9"/>
    <w:rsid w:val="00AD5EFE"/>
    <w:rsid w:val="00AF15E3"/>
    <w:rsid w:val="00BE129D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71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471F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471F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2020-01-19T22:30:00Z</dcterms:created>
  <dcterms:modified xsi:type="dcterms:W3CDTF">2020-01-28T22:14:00Z</dcterms:modified>
  <cp:category>SERMÕES PARA QUARTAS-FEIRAS</cp:category>
</cp:coreProperties>
</file>