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98" w:rsidRPr="005D50BD" w:rsidRDefault="00805098" w:rsidP="00805098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D50BD">
        <w:rPr>
          <w:rFonts w:ascii="Trebuchet MS" w:hAnsi="Trebuchet MS"/>
          <w:color w:val="FF0000"/>
          <w:sz w:val="36"/>
          <w:szCs w:val="24"/>
        </w:rPr>
        <w:t>ENFRENTANDO QUEIXOSOS</w:t>
      </w:r>
    </w:p>
    <w:p w:rsidR="00805098" w:rsidRPr="001E7E1E" w:rsidRDefault="00805098" w:rsidP="00805098">
      <w:pPr>
        <w:ind w:firstLine="567"/>
        <w:jc w:val="both"/>
        <w:rPr>
          <w:rFonts w:ascii="Trebuchet MS" w:hAnsi="Trebuchet MS"/>
        </w:rPr>
      </w:pPr>
    </w:p>
    <w:p w:rsidR="00805098" w:rsidRPr="001E7E1E" w:rsidRDefault="00805098" w:rsidP="0080509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Os que Se Queixam de Deus.</w:t>
      </w:r>
    </w:p>
    <w:p w:rsidR="00805098" w:rsidRPr="001E7E1E" w:rsidRDefault="00805098" w:rsidP="0080509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Os que têm sentimento de que Deus é injusto e cruel. - Jó 40:2; Rom. 9:20.</w:t>
      </w:r>
    </w:p>
    <w:p w:rsidR="00805098" w:rsidRPr="001E7E1E" w:rsidRDefault="00805098" w:rsidP="0080509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Quem me mostrar a razão de </w:t>
      </w:r>
      <w:proofErr w:type="spellStart"/>
      <w:proofErr w:type="gramStart"/>
      <w:r w:rsidRPr="001E7E1E">
        <w:rPr>
          <w:rFonts w:ascii="Trebuchet MS" w:hAnsi="Trebuchet MS"/>
        </w:rPr>
        <w:t>qu.e</w:t>
      </w:r>
      <w:proofErr w:type="spellEnd"/>
      <w:proofErr w:type="gramEnd"/>
      <w:r w:rsidRPr="001E7E1E">
        <w:rPr>
          <w:rFonts w:ascii="Trebuchet MS" w:hAnsi="Trebuchet MS"/>
        </w:rPr>
        <w:t xml:space="preserve"> os caminhos de Deus lhe parece injustos. A confusão está no limitado entendimento humano. - Rom. 11:33.</w:t>
      </w:r>
    </w:p>
    <w:p w:rsidR="00805098" w:rsidRPr="001E7E1E" w:rsidRDefault="00805098" w:rsidP="0080509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Nos </w:t>
      </w:r>
      <w:proofErr w:type="gramStart"/>
      <w:r w:rsidRPr="001E7E1E">
        <w:rPr>
          <w:rFonts w:ascii="Trebuchet MS" w:hAnsi="Trebuchet MS"/>
        </w:rPr>
        <w:t>casos Fui</w:t>
      </w:r>
      <w:proofErr w:type="gramEnd"/>
      <w:r w:rsidRPr="001E7E1E">
        <w:rPr>
          <w:rFonts w:ascii="Trebuchet MS" w:hAnsi="Trebuchet MS"/>
        </w:rPr>
        <w:t xml:space="preserve"> que se Queixam de infelicidade ou tristeza. -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12:5,7,10,11;</w:t>
      </w:r>
      <w:bookmarkStart w:id="0" w:name="_GoBack"/>
      <w:bookmarkEnd w:id="0"/>
      <w:r w:rsidRPr="001E7E1E">
        <w:rPr>
          <w:rFonts w:ascii="Trebuchet MS" w:hAnsi="Trebuchet MS"/>
        </w:rPr>
        <w:t xml:space="preserve"> Isa. 55:8,9.</w:t>
      </w:r>
    </w:p>
    <w:p w:rsidR="00805098" w:rsidRPr="001E7E1E" w:rsidRDefault="00805098" w:rsidP="00805098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Deus é injusto em criar os homens e depois condená-los. - </w:t>
      </w:r>
      <w:proofErr w:type="spellStart"/>
      <w:r w:rsidRPr="001E7E1E">
        <w:rPr>
          <w:rFonts w:ascii="Trebuchet MS" w:hAnsi="Trebuchet MS"/>
        </w:rPr>
        <w:t>Ez</w:t>
      </w:r>
      <w:proofErr w:type="spellEnd"/>
      <w:r w:rsidRPr="001E7E1E">
        <w:rPr>
          <w:rFonts w:ascii="Trebuchet MS" w:hAnsi="Trebuchet MS"/>
        </w:rPr>
        <w:t>. 33:11; I Tim. 2:3-4; II Ped. 3:9.</w:t>
      </w:r>
    </w:p>
    <w:p w:rsidR="00805098" w:rsidRPr="001E7E1E" w:rsidRDefault="00805098" w:rsidP="00805098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única causa da condenação do homem, está na sua persistente recusa de ir a Cristo Jesus. - João 5:40; Mat. 13:37; João 3:33,36.</w:t>
      </w:r>
    </w:p>
    <w:p w:rsidR="00805098" w:rsidRPr="001E7E1E" w:rsidRDefault="00805098" w:rsidP="00805098">
      <w:pPr>
        <w:ind w:firstLine="567"/>
        <w:jc w:val="both"/>
        <w:rPr>
          <w:rFonts w:ascii="Trebuchet MS" w:hAnsi="Trebuchet MS"/>
        </w:rPr>
      </w:pPr>
    </w:p>
    <w:p w:rsidR="00805098" w:rsidRPr="001E7E1E" w:rsidRDefault="00805098" w:rsidP="00805098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Os que se Queixam da Bíblia.</w:t>
      </w:r>
    </w:p>
    <w:p w:rsidR="00805098" w:rsidRPr="001E7E1E" w:rsidRDefault="00805098" w:rsidP="0080509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Muitos dizem: "A Bíblia é absurda. É tolice".</w:t>
      </w:r>
    </w:p>
    <w:p w:rsidR="00805098" w:rsidRPr="001E7E1E" w:rsidRDefault="00805098" w:rsidP="00805098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resposta: I Cor. 1:18; 2:14; II Cor. 4:3-4; Dan. 12:10; Rom. 11:33-34. (II Tes. 2:10-12).</w:t>
      </w:r>
    </w:p>
    <w:p w:rsidR="00805098" w:rsidRPr="001E7E1E" w:rsidRDefault="00805098" w:rsidP="00805098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Os que dizem: "A Bíblia está cheia de contradições".</w:t>
      </w:r>
    </w:p>
    <w:p w:rsidR="00805098" w:rsidRPr="001E7E1E" w:rsidRDefault="00805098" w:rsidP="00805098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melhor defesa é pôr uma Bíblia nas mãos do queixoso-crítico, e solicitar que mostre uma das contradições. - João 7:17; Sal. 25:14; Mat. 11:25.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40" w:rsidRDefault="007E1B40" w:rsidP="000F3338">
      <w:r>
        <w:separator/>
      </w:r>
    </w:p>
  </w:endnote>
  <w:endnote w:type="continuationSeparator" w:id="0">
    <w:p w:rsidR="007E1B40" w:rsidRDefault="007E1B4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40" w:rsidRDefault="007E1B40" w:rsidP="000F3338">
      <w:r>
        <w:separator/>
      </w:r>
    </w:p>
  </w:footnote>
  <w:footnote w:type="continuationSeparator" w:id="0">
    <w:p w:rsidR="007E1B40" w:rsidRDefault="007E1B4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2193"/>
    <w:rsid w:val="005B4694"/>
    <w:rsid w:val="005D50BD"/>
    <w:rsid w:val="005F34F8"/>
    <w:rsid w:val="006D56A1"/>
    <w:rsid w:val="0073162C"/>
    <w:rsid w:val="007E1B40"/>
    <w:rsid w:val="00805098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0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0509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0509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2020-01-19T22:53:00Z</dcterms:created>
  <dcterms:modified xsi:type="dcterms:W3CDTF">2020-01-28T22:28:00Z</dcterms:modified>
  <cp:category>SERMÕES PARA QUARTAS-FEIRAS</cp:category>
</cp:coreProperties>
</file>