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71A" w:rsidRPr="00523EFA" w:rsidRDefault="0001671A" w:rsidP="0001671A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523EFA">
        <w:rPr>
          <w:rFonts w:ascii="Trebuchet MS" w:hAnsi="Trebuchet MS"/>
          <w:color w:val="FF0000"/>
          <w:sz w:val="36"/>
          <w:szCs w:val="24"/>
        </w:rPr>
        <w:t>O CÉU</w:t>
      </w:r>
    </w:p>
    <w:p w:rsidR="0001671A" w:rsidRPr="00D757C9" w:rsidRDefault="0001671A" w:rsidP="0001671A">
      <w:pPr>
        <w:ind w:firstLine="567"/>
        <w:jc w:val="both"/>
        <w:rPr>
          <w:rFonts w:ascii="Trebuchet MS" w:hAnsi="Trebuchet MS"/>
        </w:rPr>
      </w:pPr>
    </w:p>
    <w:p w:rsidR="0001671A" w:rsidRPr="00D757C9" w:rsidRDefault="0001671A" w:rsidP="0001671A">
      <w:pPr>
        <w:ind w:firstLine="284"/>
        <w:jc w:val="both"/>
        <w:rPr>
          <w:rFonts w:ascii="Trebuchet MS" w:hAnsi="Trebuchet MS"/>
          <w:b/>
        </w:rPr>
      </w:pPr>
      <w:r w:rsidRPr="00D757C9">
        <w:rPr>
          <w:rFonts w:ascii="Trebuchet MS" w:hAnsi="Trebuchet MS"/>
          <w:b/>
        </w:rPr>
        <w:t xml:space="preserve">I – Um Lugar de Felicidades - </w:t>
      </w:r>
      <w:proofErr w:type="spellStart"/>
      <w:r w:rsidRPr="00D757C9">
        <w:rPr>
          <w:rFonts w:ascii="Trebuchet MS" w:hAnsi="Trebuchet MS"/>
          <w:b/>
        </w:rPr>
        <w:t>Apoc</w:t>
      </w:r>
      <w:proofErr w:type="spellEnd"/>
      <w:r w:rsidRPr="00D757C9">
        <w:rPr>
          <w:rFonts w:ascii="Trebuchet MS" w:hAnsi="Trebuchet MS"/>
          <w:b/>
        </w:rPr>
        <w:t>. 21:4.</w:t>
      </w:r>
    </w:p>
    <w:p w:rsidR="0001671A" w:rsidRPr="00D757C9" w:rsidRDefault="0001671A" w:rsidP="0001671A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1. Prazer para sempre. - Sal. 16:11.</w:t>
      </w:r>
    </w:p>
    <w:p w:rsidR="0001671A" w:rsidRPr="00D757C9" w:rsidRDefault="0001671A" w:rsidP="0001671A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2. "Grande é a vossa recompensa". - Mat. 5:12.</w:t>
      </w:r>
    </w:p>
    <w:p w:rsidR="0001671A" w:rsidRPr="00D757C9" w:rsidRDefault="0001671A" w:rsidP="0001671A">
      <w:pPr>
        <w:ind w:firstLine="567"/>
        <w:jc w:val="both"/>
        <w:rPr>
          <w:rFonts w:ascii="Trebuchet MS" w:hAnsi="Trebuchet MS"/>
        </w:rPr>
      </w:pPr>
    </w:p>
    <w:p w:rsidR="0001671A" w:rsidRPr="00D757C9" w:rsidRDefault="0001671A" w:rsidP="0001671A">
      <w:pPr>
        <w:ind w:firstLine="284"/>
        <w:jc w:val="both"/>
        <w:rPr>
          <w:rFonts w:ascii="Trebuchet MS" w:hAnsi="Trebuchet MS"/>
          <w:b/>
        </w:rPr>
      </w:pPr>
      <w:r w:rsidRPr="00D757C9">
        <w:rPr>
          <w:rFonts w:ascii="Trebuchet MS" w:hAnsi="Trebuchet MS"/>
          <w:b/>
        </w:rPr>
        <w:t>II – Um Lugar de Alegria Eterna - Isa. 35:10.</w:t>
      </w:r>
    </w:p>
    <w:p w:rsidR="0001671A" w:rsidRPr="00D757C9" w:rsidRDefault="0001671A" w:rsidP="0001671A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1. "Vida eterna". - João 6:47.</w:t>
      </w:r>
    </w:p>
    <w:p w:rsidR="0001671A" w:rsidRPr="00D757C9" w:rsidRDefault="0001671A" w:rsidP="0001671A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2. "Herança que não p</w:t>
      </w:r>
      <w:bookmarkStart w:id="0" w:name="_GoBack"/>
      <w:bookmarkEnd w:id="0"/>
      <w:r w:rsidRPr="00D757C9">
        <w:rPr>
          <w:rFonts w:ascii="Trebuchet MS" w:hAnsi="Trebuchet MS"/>
        </w:rPr>
        <w:t>erece". - I Ped. 1:4.</w:t>
      </w:r>
    </w:p>
    <w:p w:rsidR="0001671A" w:rsidRPr="00D757C9" w:rsidRDefault="0001671A" w:rsidP="0001671A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3. "O mesmo Pai vos ama". - João 16:27.</w:t>
      </w:r>
    </w:p>
    <w:p w:rsidR="0001671A" w:rsidRPr="00D757C9" w:rsidRDefault="0001671A" w:rsidP="0001671A">
      <w:pPr>
        <w:ind w:firstLine="567"/>
        <w:jc w:val="both"/>
        <w:rPr>
          <w:rFonts w:ascii="Trebuchet MS" w:hAnsi="Trebuchet MS"/>
        </w:rPr>
      </w:pPr>
    </w:p>
    <w:p w:rsidR="0001671A" w:rsidRPr="00D757C9" w:rsidRDefault="0001671A" w:rsidP="0001671A">
      <w:pPr>
        <w:ind w:firstLine="284"/>
        <w:jc w:val="both"/>
        <w:rPr>
          <w:rFonts w:ascii="Trebuchet MS" w:hAnsi="Trebuchet MS"/>
          <w:b/>
        </w:rPr>
      </w:pPr>
      <w:r w:rsidRPr="00D757C9">
        <w:rPr>
          <w:rFonts w:ascii="Trebuchet MS" w:hAnsi="Trebuchet MS"/>
          <w:b/>
        </w:rPr>
        <w:t>III – Empenhar-se para Entrar Nele - Luc. 13:24,25.</w:t>
      </w:r>
    </w:p>
    <w:p w:rsidR="0001671A" w:rsidRPr="00D757C9" w:rsidRDefault="0001671A" w:rsidP="0001671A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1. Pensar nas coisas de cima. - Col. 3:2.</w:t>
      </w:r>
    </w:p>
    <w:p w:rsidR="0001671A" w:rsidRPr="00D757C9" w:rsidRDefault="0001671A" w:rsidP="0001671A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2. Guardar Seus mandamentos". - </w:t>
      </w:r>
      <w:proofErr w:type="spellStart"/>
      <w:r w:rsidRPr="00D757C9">
        <w:rPr>
          <w:rFonts w:ascii="Trebuchet MS" w:hAnsi="Trebuchet MS"/>
        </w:rPr>
        <w:t>Apoc</w:t>
      </w:r>
      <w:proofErr w:type="spellEnd"/>
      <w:r w:rsidRPr="00D757C9">
        <w:rPr>
          <w:rFonts w:ascii="Trebuchet MS" w:hAnsi="Trebuchet MS"/>
        </w:rPr>
        <w:t>. 22:14.</w:t>
      </w:r>
    </w:p>
    <w:p w:rsidR="0001671A" w:rsidRPr="00D757C9" w:rsidRDefault="0001671A" w:rsidP="0001671A">
      <w:pPr>
        <w:ind w:firstLine="567"/>
        <w:jc w:val="both"/>
        <w:rPr>
          <w:rFonts w:ascii="Trebuchet MS" w:hAnsi="Trebuchet MS"/>
        </w:rPr>
      </w:pPr>
    </w:p>
    <w:p w:rsidR="0001671A" w:rsidRPr="00D757C9" w:rsidRDefault="0001671A" w:rsidP="0001671A">
      <w:pPr>
        <w:ind w:firstLine="284"/>
        <w:jc w:val="both"/>
        <w:rPr>
          <w:rFonts w:ascii="Trebuchet MS" w:hAnsi="Trebuchet MS"/>
          <w:b/>
        </w:rPr>
      </w:pPr>
      <w:r w:rsidRPr="00D757C9">
        <w:rPr>
          <w:rFonts w:ascii="Trebuchet MS" w:hAnsi="Trebuchet MS"/>
          <w:b/>
        </w:rPr>
        <w:t>IV – Ali Receberemos Coroas Imperecíveis.</w:t>
      </w:r>
    </w:p>
    <w:p w:rsidR="0001671A" w:rsidRPr="00D757C9" w:rsidRDefault="0001671A" w:rsidP="0001671A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1. "Uma coroa de vida". - </w:t>
      </w:r>
      <w:proofErr w:type="spellStart"/>
      <w:r w:rsidRPr="00D757C9">
        <w:rPr>
          <w:rFonts w:ascii="Trebuchet MS" w:hAnsi="Trebuchet MS"/>
        </w:rPr>
        <w:t>Apoc</w:t>
      </w:r>
      <w:proofErr w:type="spellEnd"/>
      <w:r w:rsidRPr="00D757C9">
        <w:rPr>
          <w:rFonts w:ascii="Trebuchet MS" w:hAnsi="Trebuchet MS"/>
        </w:rPr>
        <w:t>. 2:10.</w:t>
      </w:r>
    </w:p>
    <w:p w:rsidR="0001671A" w:rsidRPr="00D757C9" w:rsidRDefault="0001671A" w:rsidP="0001671A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2. "Uma coroa incorruptível". - I Cor. 9 :25.</w:t>
      </w:r>
    </w:p>
    <w:p w:rsidR="0001671A" w:rsidRPr="00D757C9" w:rsidRDefault="0001671A" w:rsidP="0001671A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3. "Uma coroa de glória". - I Tess. 2:19; 1 Ped. 5:4.</w:t>
      </w:r>
    </w:p>
    <w:p w:rsidR="0001671A" w:rsidRPr="00D757C9" w:rsidRDefault="0001671A" w:rsidP="0001671A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4. "Uma coroa de justiça". - II Tim. 4:8.</w:t>
      </w:r>
    </w:p>
    <w:sectPr w:rsidR="0001671A" w:rsidRPr="00D757C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4F0" w:rsidRDefault="004C14F0" w:rsidP="000F3338">
      <w:r>
        <w:separator/>
      </w:r>
    </w:p>
  </w:endnote>
  <w:endnote w:type="continuationSeparator" w:id="0">
    <w:p w:rsidR="004C14F0" w:rsidRDefault="004C14F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4F0" w:rsidRDefault="004C14F0" w:rsidP="000F3338">
      <w:r>
        <w:separator/>
      </w:r>
    </w:p>
  </w:footnote>
  <w:footnote w:type="continuationSeparator" w:id="0">
    <w:p w:rsidR="004C14F0" w:rsidRDefault="004C14F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1671A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C14F0"/>
    <w:rsid w:val="00523EFA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CD3EE0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67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1671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1671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2020-01-20T08:18:00Z</dcterms:created>
  <dcterms:modified xsi:type="dcterms:W3CDTF">2020-01-28T22:38:00Z</dcterms:modified>
  <cp:category>SERMÕES PARA QUARTAS-FEIRAS</cp:category>
</cp:coreProperties>
</file>