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2A" w:rsidRPr="003F175F" w:rsidRDefault="0097162A" w:rsidP="0097162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F175F">
        <w:rPr>
          <w:rFonts w:ascii="Trebuchet MS" w:hAnsi="Trebuchet MS"/>
          <w:color w:val="FF0000"/>
          <w:sz w:val="36"/>
          <w:szCs w:val="24"/>
        </w:rPr>
        <w:t>VISÕES DE PAULO</w:t>
      </w:r>
    </w:p>
    <w:p w:rsidR="0097162A" w:rsidRDefault="0097162A" w:rsidP="0097162A">
      <w:pPr>
        <w:ind w:firstLine="567"/>
        <w:jc w:val="both"/>
        <w:rPr>
          <w:rFonts w:ascii="Trebuchet MS" w:hAnsi="Trebuchet MS"/>
        </w:rPr>
      </w:pPr>
    </w:p>
    <w:p w:rsidR="003F175F" w:rsidRPr="0006645E" w:rsidRDefault="003F175F" w:rsidP="0097162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97162A" w:rsidRPr="0006645E" w:rsidRDefault="0097162A" w:rsidP="0097162A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A visão de Damasco. Seu primeiro contato pessoal com Jesus Cristo; sua conversão. - At. 9:3-8.</w:t>
      </w:r>
    </w:p>
    <w:p w:rsidR="0097162A" w:rsidRPr="0006645E" w:rsidRDefault="0097162A" w:rsidP="0097162A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A visão da Arábia. Sua formação teológica e preparo para o grande ministério entre os gentios. - I Cor. 12:1-4; </w:t>
      </w:r>
      <w:proofErr w:type="spellStart"/>
      <w:r w:rsidRPr="0006645E">
        <w:rPr>
          <w:rFonts w:ascii="Trebuchet MS" w:hAnsi="Trebuchet MS"/>
        </w:rPr>
        <w:t>Gál</w:t>
      </w:r>
      <w:proofErr w:type="spellEnd"/>
      <w:r w:rsidRPr="0006645E">
        <w:rPr>
          <w:rFonts w:ascii="Trebuchet MS" w:hAnsi="Trebuchet MS"/>
        </w:rPr>
        <w:t>. 1:17.</w:t>
      </w:r>
    </w:p>
    <w:p w:rsidR="0097162A" w:rsidRPr="0006645E" w:rsidRDefault="0097162A" w:rsidP="0097162A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A visão </w:t>
      </w:r>
      <w:proofErr w:type="gramStart"/>
      <w:r w:rsidRPr="0006645E">
        <w:rPr>
          <w:rFonts w:ascii="Trebuchet MS" w:hAnsi="Trebuchet MS"/>
        </w:rPr>
        <w:t>de Troas</w:t>
      </w:r>
      <w:proofErr w:type="gramEnd"/>
      <w:r w:rsidRPr="0006645E">
        <w:rPr>
          <w:rFonts w:ascii="Trebuchet MS" w:hAnsi="Trebuchet MS"/>
        </w:rPr>
        <w:t>. Direção no serviço do Evangelho. - Atos 16:9-10.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A0" w:rsidRDefault="000B4AA0" w:rsidP="000F3338">
      <w:r>
        <w:separator/>
      </w:r>
    </w:p>
  </w:endnote>
  <w:endnote w:type="continuationSeparator" w:id="0">
    <w:p w:rsidR="000B4AA0" w:rsidRDefault="000B4AA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A0" w:rsidRDefault="000B4AA0" w:rsidP="000F3338">
      <w:r>
        <w:separator/>
      </w:r>
    </w:p>
  </w:footnote>
  <w:footnote w:type="continuationSeparator" w:id="0">
    <w:p w:rsidR="000B4AA0" w:rsidRDefault="000B4AA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4AA0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175F"/>
    <w:rsid w:val="00471C8C"/>
    <w:rsid w:val="005B4694"/>
    <w:rsid w:val="005F34F8"/>
    <w:rsid w:val="00657AB9"/>
    <w:rsid w:val="006D56A1"/>
    <w:rsid w:val="0073162C"/>
    <w:rsid w:val="008269C9"/>
    <w:rsid w:val="0097162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4C4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7162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7162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2020-02-22T12:54:00Z</dcterms:created>
  <dcterms:modified xsi:type="dcterms:W3CDTF">2020-02-22T13:16:00Z</dcterms:modified>
  <cp:category>SERMÕES PARA QUARTAS-FEIRAS</cp:category>
</cp:coreProperties>
</file>