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D9" w:rsidRPr="00AD399C" w:rsidRDefault="00916AD9" w:rsidP="00916AD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AD399C">
          <w:rPr>
            <w:rFonts w:ascii="Trebuchet MS" w:hAnsi="Trebuchet MS"/>
            <w:color w:val="FF0000"/>
            <w:sz w:val="36"/>
            <w:szCs w:val="24"/>
          </w:rPr>
          <w:t>PERMANÊNCIA</w:t>
        </w:r>
      </w:smartTag>
      <w:r w:rsidRPr="00AD399C">
        <w:rPr>
          <w:rFonts w:ascii="Trebuchet MS" w:hAnsi="Trebuchet MS"/>
          <w:color w:val="FF0000"/>
          <w:sz w:val="36"/>
          <w:szCs w:val="24"/>
        </w:rPr>
        <w:t xml:space="preserve"> E PREEMINÊNCIA DO </w:t>
      </w:r>
      <w:smartTag w:uri="schemas-houaiss/mini" w:element="verbetes">
        <w:r w:rsidRPr="00AD399C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AD399C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916AD9" w:rsidRPr="00ED68D6" w:rsidRDefault="00916AD9" w:rsidP="00916AD9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13:13</w:t>
      </w:r>
    </w:p>
    <w:p w:rsidR="00916AD9" w:rsidRDefault="00916AD9" w:rsidP="00916AD9">
      <w:pPr>
        <w:ind w:firstLine="567"/>
        <w:jc w:val="both"/>
        <w:rPr>
          <w:rFonts w:ascii="Trebuchet MS" w:hAnsi="Trebuchet MS"/>
        </w:rPr>
      </w:pPr>
    </w:p>
    <w:p w:rsidR="00AD399C" w:rsidRPr="00ED68D6" w:rsidRDefault="00AD399C" w:rsidP="00916AD9">
      <w:pPr>
        <w:ind w:firstLine="567"/>
        <w:jc w:val="both"/>
        <w:rPr>
          <w:rFonts w:ascii="Trebuchet MS" w:hAnsi="Trebuchet MS"/>
        </w:rPr>
      </w:pPr>
    </w:p>
    <w:p w:rsidR="00916AD9" w:rsidRPr="00ED68D6" w:rsidRDefault="00916AD9" w:rsidP="00916AD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mini" w:element="verbetes">
        <w:r w:rsidRPr="00ED68D6">
          <w:rPr>
            <w:rFonts w:ascii="Trebuchet MS" w:hAnsi="Trebuchet MS"/>
            <w:b/>
          </w:rPr>
          <w:t>Contraste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entre</w:t>
        </w:r>
      </w:smartTag>
      <w:r w:rsidRPr="00ED68D6">
        <w:rPr>
          <w:rFonts w:ascii="Trebuchet MS" w:hAnsi="Trebuchet MS"/>
          <w:b/>
        </w:rPr>
        <w:t xml:space="preserve">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e os </w:t>
      </w:r>
      <w:smartTag w:uri="schemas-houaiss/mini" w:element="verbetes">
        <w:r w:rsidRPr="00ED68D6">
          <w:rPr>
            <w:rFonts w:ascii="Trebuchet MS" w:hAnsi="Trebuchet MS"/>
            <w:b/>
          </w:rPr>
          <w:t>Dons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Espirituais</w:t>
        </w:r>
      </w:smartTag>
      <w:r w:rsidRPr="00ED68D6">
        <w:rPr>
          <w:rFonts w:ascii="Trebuchet MS" w:hAnsi="Trebuchet MS"/>
          <w:b/>
        </w:rPr>
        <w:t>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falha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13:8, pp.</w:t>
      </w:r>
    </w:p>
    <w:p w:rsidR="00916AD9" w:rsidRPr="00ED68D6" w:rsidRDefault="00916AD9" w:rsidP="00916AD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fruto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falha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porque</w:t>
        </w:r>
      </w:smartTag>
      <w:r w:rsidRPr="00ED68D6">
        <w:rPr>
          <w:rFonts w:ascii="Trebuchet MS" w:hAnsi="Trebuchet MS"/>
        </w:rPr>
        <w:t xml:space="preserve"> sofre, crê, </w:t>
      </w:r>
      <w:smartTag w:uri="schemas-houaiss/acao" w:element="dm">
        <w:r w:rsidRPr="00ED68D6">
          <w:rPr>
            <w:rFonts w:ascii="Trebuchet MS" w:hAnsi="Trebuchet MS"/>
          </w:rPr>
          <w:t>espera</w:t>
        </w:r>
      </w:smartTag>
      <w:r w:rsidRPr="00ED68D6">
        <w:rPr>
          <w:rFonts w:ascii="Trebuchet MS" w:hAnsi="Trebuchet MS"/>
        </w:rPr>
        <w:t xml:space="preserve"> e suporta todas as </w:t>
      </w:r>
      <w:smartTag w:uri="schemas-houaiss/mini" w:element="verbetes">
        <w:r w:rsidRPr="00ED68D6">
          <w:rPr>
            <w:rFonts w:ascii="Trebuchet MS" w:hAnsi="Trebuchet MS"/>
          </w:rPr>
          <w:t>coisas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Entre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 xml:space="preserve">as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virtudes</w:t>
        </w:r>
      </w:smartTag>
      <w:r w:rsidRPr="00ED68D6">
        <w:rPr>
          <w:rFonts w:ascii="Trebuchet MS" w:hAnsi="Trebuchet MS"/>
        </w:rPr>
        <w:t xml:space="preserve"> está</w:t>
      </w:r>
      <w:proofErr w:type="gramEnd"/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permanência</w:t>
        </w:r>
      </w:smartTag>
      <w:r w:rsidRPr="00ED68D6">
        <w:rPr>
          <w:rFonts w:ascii="Trebuchet MS" w:hAnsi="Trebuchet MS"/>
        </w:rPr>
        <w:t>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Transitoriedade da </w:t>
      </w:r>
      <w:smartTag w:uri="schemas-houaiss/mini" w:element="verbetes">
        <w:r w:rsidRPr="00ED68D6">
          <w:rPr>
            <w:rFonts w:ascii="Trebuchet MS" w:hAnsi="Trebuchet MS"/>
          </w:rPr>
          <w:t>profecia</w:t>
        </w:r>
      </w:smartTag>
      <w:r w:rsidRPr="00ED68D6">
        <w:rPr>
          <w:rFonts w:ascii="Trebuchet MS" w:hAnsi="Trebuchet MS"/>
        </w:rPr>
        <w:t xml:space="preserve">, das </w:t>
      </w:r>
      <w:smartTag w:uri="schemas-houaiss/mini" w:element="verbetes">
        <w:r w:rsidRPr="00ED68D6">
          <w:rPr>
            <w:rFonts w:ascii="Trebuchet MS" w:hAnsi="Trebuchet MS"/>
          </w:rPr>
          <w:t>línguas</w:t>
        </w:r>
      </w:smartTag>
      <w:r w:rsidRPr="00ED68D6">
        <w:rPr>
          <w:rFonts w:ascii="Trebuchet MS" w:hAnsi="Trebuchet MS"/>
        </w:rPr>
        <w:t xml:space="preserve"> e do </w:t>
      </w:r>
      <w:smartTag w:uri="schemas-houaiss/mini" w:element="verbetes">
        <w:r w:rsidRPr="00ED68D6">
          <w:rPr>
            <w:rFonts w:ascii="Trebuchet MS" w:hAnsi="Trebuchet MS"/>
          </w:rPr>
          <w:t>conhecimento</w:t>
        </w:r>
      </w:smartTag>
      <w:r w:rsidRPr="00ED68D6">
        <w:rPr>
          <w:rFonts w:ascii="Trebuchet MS" w:hAnsi="Trebuchet MS"/>
        </w:rPr>
        <w:t xml:space="preserve">. </w:t>
      </w:r>
    </w:p>
    <w:p w:rsidR="00916AD9" w:rsidRPr="00ED68D6" w:rsidRDefault="00916AD9" w:rsidP="00916AD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13:8,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profecia</w:t>
        </w:r>
      </w:smartTag>
      <w:r w:rsidRPr="00ED68D6">
        <w:rPr>
          <w:rFonts w:ascii="Trebuchet MS" w:hAnsi="Trebuchet MS"/>
        </w:rPr>
        <w:t xml:space="preserve"> e as </w:t>
      </w:r>
      <w:smartTag w:uri="schemas-houaiss/mini" w:element="verbetes">
        <w:r w:rsidRPr="00ED68D6">
          <w:rPr>
            <w:rFonts w:ascii="Trebuchet MS" w:hAnsi="Trebuchet MS"/>
          </w:rPr>
          <w:t>novas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situações</w:t>
        </w:r>
      </w:smartTag>
      <w:r w:rsidRPr="00ED68D6">
        <w:rPr>
          <w:rFonts w:ascii="Trebuchet MS" w:hAnsi="Trebuchet MS"/>
        </w:rPr>
        <w:t xml:space="preserve">. - Jonas 3:4-10;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17:25.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Conhecimento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parcial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3:9.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</w:t>
      </w:r>
      <w:smartTag w:uri="schemas-houaiss/mini" w:element="verbetes">
        <w:r w:rsidRPr="00ED68D6">
          <w:rPr>
            <w:rFonts w:ascii="Trebuchet MS" w:hAnsi="Trebuchet MS"/>
          </w:rPr>
          <w:t>Conhecimento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contra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8:1-3.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</w:p>
    <w:p w:rsidR="00916AD9" w:rsidRPr="00ED68D6" w:rsidRDefault="00916AD9" w:rsidP="00916AD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Segredos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Permanente</w:t>
        </w:r>
      </w:smartTag>
      <w:r w:rsidRPr="00ED68D6">
        <w:rPr>
          <w:rFonts w:ascii="Trebuchet MS" w:hAnsi="Trebuchet MS"/>
          <w:b/>
        </w:rPr>
        <w:t>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Exemplo</w:t>
        </w:r>
      </w:smartTag>
      <w:r w:rsidRPr="00ED68D6">
        <w:rPr>
          <w:rFonts w:ascii="Trebuchet MS" w:hAnsi="Trebuchet MS"/>
        </w:rPr>
        <w:t xml:space="preserve"> e </w:t>
      </w:r>
      <w:smartTag w:uri="schemas-houaiss/acao" w:element="dm">
        <w:r w:rsidRPr="00ED68D6">
          <w:rPr>
            <w:rFonts w:ascii="Trebuchet MS" w:hAnsi="Trebuchet MS"/>
          </w:rPr>
          <w:t>prova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João 15:9-10.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aperfeiçoado. - I João 2:5-6; 4:12, 16.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Compreensão</w:t>
        </w:r>
      </w:smartTag>
      <w:r w:rsidRPr="00ED68D6">
        <w:rPr>
          <w:rFonts w:ascii="Trebuchet MS" w:hAnsi="Trebuchet MS"/>
        </w:rPr>
        <w:t xml:space="preserve"> do todo-abrangente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. </w:t>
      </w: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3:17-19.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</w:p>
    <w:p w:rsidR="00916AD9" w:rsidRPr="00ED68D6" w:rsidRDefault="00916AD9" w:rsidP="00916AD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ED68D6">
          <w:rPr>
            <w:rFonts w:ascii="Trebuchet MS" w:hAnsi="Trebuchet MS"/>
            <w:b/>
          </w:rPr>
          <w:t>Virtude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Culminante</w:t>
        </w:r>
      </w:smartTag>
      <w:r w:rsidRPr="00ED68D6">
        <w:rPr>
          <w:rFonts w:ascii="Trebuchet MS" w:hAnsi="Trebuchet MS"/>
          <w:b/>
        </w:rPr>
        <w:t>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Virtudes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permanentes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13:13, pp.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mini" w:element="verbetes">
        <w:r w:rsidRPr="00ED68D6">
          <w:rPr>
            <w:rFonts w:ascii="Trebuchet MS" w:hAnsi="Trebuchet MS"/>
          </w:rPr>
          <w:t>grandeza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fé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10:38-39; 11:1, 6.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importância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esperança</w:t>
        </w:r>
      </w:smartTag>
      <w:r w:rsidRPr="00ED68D6">
        <w:rPr>
          <w:rFonts w:ascii="Trebuchet MS" w:hAnsi="Trebuchet MS"/>
        </w:rPr>
        <w:t>. - Rom. 8:24-25.</w:t>
      </w:r>
    </w:p>
    <w:p w:rsidR="00916AD9" w:rsidRPr="00ED68D6" w:rsidRDefault="00916AD9" w:rsidP="00916AD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virtude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culminante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13:13,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6A" w:rsidRDefault="0092256A" w:rsidP="000F3338">
      <w:r>
        <w:separator/>
      </w:r>
    </w:p>
  </w:endnote>
  <w:endnote w:type="continuationSeparator" w:id="0">
    <w:p w:rsidR="0092256A" w:rsidRDefault="0092256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6A" w:rsidRDefault="0092256A" w:rsidP="000F3338">
      <w:r>
        <w:separator/>
      </w:r>
    </w:p>
  </w:footnote>
  <w:footnote w:type="continuationSeparator" w:id="0">
    <w:p w:rsidR="0092256A" w:rsidRDefault="0092256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6AD9"/>
    <w:rsid w:val="0092256A"/>
    <w:rsid w:val="00AD399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19E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5587FA2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6A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16A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16A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2020-02-22T13:36:00Z</dcterms:created>
  <dcterms:modified xsi:type="dcterms:W3CDTF">2020-02-22T13:53:00Z</dcterms:modified>
  <cp:category>SERMÕES PARA QUARTAS-FEIRAS</cp:category>
</cp:coreProperties>
</file>