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78" w:rsidRPr="005C238F" w:rsidRDefault="00CF0178" w:rsidP="00CF0178">
      <w:pPr>
        <w:pStyle w:val="Ttulo-A"/>
        <w:rPr>
          <w:rFonts w:ascii="Trebuchet MS" w:eastAsia="MS Mincho" w:hAnsi="Trebuchet MS"/>
        </w:rPr>
      </w:pPr>
      <w:bookmarkStart w:id="0" w:name="_AJUNTAR__OU"/>
      <w:bookmarkEnd w:id="0"/>
    </w:p>
    <w:p w:rsidR="00CF0178" w:rsidRPr="005C238F" w:rsidRDefault="00CF0178" w:rsidP="00CF0178">
      <w:pPr>
        <w:pStyle w:val="Ttulo-A"/>
        <w:rPr>
          <w:rFonts w:ascii="Trebuchet MS" w:eastAsia="MS Mincho" w:hAnsi="Trebuchet MS"/>
          <w:sz w:val="36"/>
        </w:rPr>
      </w:pPr>
      <w:r w:rsidRPr="005C238F">
        <w:rPr>
          <w:rFonts w:ascii="Trebuchet MS" w:eastAsia="MS Mincho" w:hAnsi="Trebuchet MS"/>
          <w:sz w:val="36"/>
        </w:rPr>
        <w:t xml:space="preserve">AJUNTAR  OU  ESPALHAR? </w:t>
      </w:r>
    </w:p>
    <w:p w:rsidR="00CF0178" w:rsidRDefault="00CF0178" w:rsidP="00CF0178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CF0178" w:rsidRDefault="00CF0178" w:rsidP="00CF0178">
      <w:pPr>
        <w:ind w:firstLine="567"/>
        <w:jc w:val="both"/>
        <w:rPr>
          <w:rFonts w:ascii="Trebuchet MS" w:eastAsia="MS Mincho" w:hAnsi="Trebuchet MS"/>
        </w:rPr>
      </w:pP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  <w:b/>
          <w:bCs/>
        </w:rPr>
      </w:pPr>
      <w:r w:rsidRPr="005C238F">
        <w:rPr>
          <w:rFonts w:ascii="Trebuchet MS" w:eastAsia="MS Mincho" w:hAnsi="Trebuchet MS"/>
          <w:b/>
          <w:bCs/>
        </w:rPr>
        <w:t xml:space="preserve">Ler Mateus 12:30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</w:p>
    <w:p w:rsidR="00CF0178" w:rsidRPr="005C238F" w:rsidRDefault="00CF0178" w:rsidP="00CF0178">
      <w:pPr>
        <w:ind w:firstLine="284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  <w:b/>
          <w:bCs/>
        </w:rPr>
        <w:t>I) a)</w:t>
      </w:r>
      <w:r w:rsidRPr="005C238F">
        <w:rPr>
          <w:rFonts w:ascii="Trebuchet MS" w:eastAsia="MS Mincho" w:hAnsi="Trebuchet MS"/>
        </w:rPr>
        <w:t xml:space="preserve"> Nestas poucas frases Jesus, filosoficamente, definiu quem é quem; fê-lo, sem rodeios, sem subterfúgios, até mesmo sem diplomacia. </w:t>
      </w:r>
    </w:p>
    <w:p w:rsidR="00CF0178" w:rsidRPr="005C238F" w:rsidRDefault="00CF0178" w:rsidP="00CF0178">
      <w:pPr>
        <w:pStyle w:val="Recuodecorpodetexto"/>
        <w:rPr>
          <w:rFonts w:ascii="Trebuchet MS" w:hAnsi="Trebuchet MS"/>
        </w:rPr>
      </w:pPr>
      <w:r w:rsidRPr="005C238F">
        <w:rPr>
          <w:rFonts w:ascii="Trebuchet MS" w:hAnsi="Trebuchet MS"/>
        </w:rPr>
        <w:t xml:space="preserve">b) Categoricamente afirmou, ou se é a favor ou contra; Jesus queria mesmo dizer que diante da eternidade não existem neutros!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c) Perguntamos: Por que teria Cristo falado tão clara e duramente naquele dia? </w:t>
      </w:r>
    </w:p>
    <w:p w:rsidR="00CF0178" w:rsidRPr="005C238F" w:rsidRDefault="00CF0178" w:rsidP="00CF0178">
      <w:pPr>
        <w:pStyle w:val="textobblico-12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Vamos ler o verso 22 do capítulo 12: "Então, lhe trouxeram um endemoninhado, cego e mudo; e ele o curou, passando o mudo a falar e a ver."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d) Os fariseus no entanto, assistindo aquele convincente fato, concluíram erradamente: "Este não expele demônios senão pelo poder de Belzebu, maioral dos demônios." (verso 24). A esta altura, o Senhor Jesus, acostumado a falar mansamente por parábolas, e ilustrar as suas mensagens com coisas comuns (redes, peixes, sementes, ovelhas, tesouros e outras figuras), deixou cair dos Seus lábios a verdadeira filosofia da religião: ajuntando comigo, ou espalhando com meus adversários.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e) Na filosofia Divina não existem neutros: </w:t>
      </w:r>
    </w:p>
    <w:p w:rsidR="00CF0178" w:rsidRPr="005C238F" w:rsidRDefault="00CF0178" w:rsidP="00CF0178">
      <w:pPr>
        <w:numPr>
          <w:ilvl w:val="0"/>
          <w:numId w:val="8"/>
        </w:numPr>
        <w:tabs>
          <w:tab w:val="clear" w:pos="927"/>
          <w:tab w:val="num" w:pos="1068"/>
        </w:tabs>
        <w:ind w:left="1068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Deus nunca aceitou sacrifícios aleijados; </w:t>
      </w:r>
    </w:p>
    <w:p w:rsidR="00CF0178" w:rsidRPr="005C238F" w:rsidRDefault="00CF0178" w:rsidP="00CF0178">
      <w:pPr>
        <w:numPr>
          <w:ilvl w:val="0"/>
          <w:numId w:val="8"/>
        </w:numPr>
        <w:tabs>
          <w:tab w:val="clear" w:pos="927"/>
          <w:tab w:val="num" w:pos="1068"/>
        </w:tabs>
        <w:ind w:left="1068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não é possível passar o cálice a outros. Jesus sorveu a sua parte amarga, nós tomaremos a nossa pane amarga também; </w:t>
      </w:r>
    </w:p>
    <w:p w:rsidR="00CF0178" w:rsidRPr="005C238F" w:rsidRDefault="00CF0178" w:rsidP="00CF0178">
      <w:pPr>
        <w:numPr>
          <w:ilvl w:val="0"/>
          <w:numId w:val="8"/>
        </w:numPr>
        <w:tabs>
          <w:tab w:val="clear" w:pos="927"/>
          <w:tab w:val="num" w:pos="1068"/>
        </w:tabs>
        <w:ind w:left="1068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no dia em que comeres, morrerás. Gên. 2:17 </w:t>
      </w:r>
    </w:p>
    <w:p w:rsidR="00CF0178" w:rsidRPr="005C238F" w:rsidRDefault="00CF0178" w:rsidP="00CF0178">
      <w:pPr>
        <w:numPr>
          <w:ilvl w:val="0"/>
          <w:numId w:val="8"/>
        </w:numPr>
        <w:tabs>
          <w:tab w:val="clear" w:pos="927"/>
          <w:tab w:val="num" w:pos="1068"/>
        </w:tabs>
        <w:ind w:left="1068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eles comeram o fruto proibido e morreram; </w:t>
      </w:r>
    </w:p>
    <w:p w:rsidR="00CF0178" w:rsidRPr="005C238F" w:rsidRDefault="00CF0178" w:rsidP="00CF0178">
      <w:pPr>
        <w:numPr>
          <w:ilvl w:val="0"/>
          <w:numId w:val="8"/>
        </w:numPr>
        <w:tabs>
          <w:tab w:val="clear" w:pos="927"/>
          <w:tab w:val="num" w:pos="1068"/>
        </w:tabs>
        <w:ind w:left="1068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as gerações futuras morreram e nós continuamos morrendo. "Os homens sabem que vão morrer" Ecles. 9:5. </w:t>
      </w:r>
    </w:p>
    <w:p w:rsidR="00CF0178" w:rsidRPr="005C238F" w:rsidRDefault="00CF0178" w:rsidP="00CF0178">
      <w:pPr>
        <w:numPr>
          <w:ilvl w:val="0"/>
          <w:numId w:val="8"/>
        </w:numPr>
        <w:tabs>
          <w:tab w:val="clear" w:pos="927"/>
          <w:tab w:val="num" w:pos="1068"/>
        </w:tabs>
        <w:ind w:left="1068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Quem tem o Filho de Deus, tem a vida eterna, quem não tem o Filho de Deus tem a morte eterna. </w:t>
      </w:r>
    </w:p>
    <w:p w:rsidR="00CF0178" w:rsidRPr="005C238F" w:rsidRDefault="00CF0178" w:rsidP="00CF0178">
      <w:pPr>
        <w:numPr>
          <w:ilvl w:val="0"/>
          <w:numId w:val="8"/>
        </w:numPr>
        <w:tabs>
          <w:tab w:val="clear" w:pos="927"/>
          <w:tab w:val="num" w:pos="1068"/>
        </w:tabs>
        <w:ind w:left="1068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Então, dirá o Rei aos da Sua direita: "Vinde e possui o reino". </w:t>
      </w:r>
    </w:p>
    <w:p w:rsidR="00CF0178" w:rsidRPr="005C238F" w:rsidRDefault="00CF0178" w:rsidP="00CF0178">
      <w:pPr>
        <w:numPr>
          <w:ilvl w:val="0"/>
          <w:numId w:val="8"/>
        </w:numPr>
        <w:tabs>
          <w:tab w:val="clear" w:pos="927"/>
          <w:tab w:val="num" w:pos="1068"/>
        </w:tabs>
        <w:ind w:left="1068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Então dirá aos que estiverem à Sua esquerda: "Apartai-vos para o fogo eterno". Mat. 25:34, 41.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</w:p>
    <w:p w:rsidR="00CF0178" w:rsidRPr="005C238F" w:rsidRDefault="00CF0178" w:rsidP="00CF0178">
      <w:pPr>
        <w:ind w:firstLine="284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  <w:b/>
          <w:bCs/>
        </w:rPr>
        <w:t>II) a)</w:t>
      </w:r>
      <w:r w:rsidRPr="005C238F">
        <w:rPr>
          <w:rFonts w:ascii="Trebuchet MS" w:eastAsia="MS Mincho" w:hAnsi="Trebuchet MS"/>
        </w:rPr>
        <w:t xml:space="preserve"> O simples fato de estar seguindo, ou freqüentando uma igreja, não garante vida eterna a ninguém. O usar o nome de Cristo </w:t>
      </w:r>
      <w:r w:rsidRPr="005C238F">
        <w:rPr>
          <w:rFonts w:ascii="Trebuchet MS" w:eastAsia="MS Mincho" w:hAnsi="Trebuchet MS"/>
        </w:rPr>
        <w:lastRenderedPageBreak/>
        <w:t xml:space="preserve">não significa nada também, mas "o meu viver é Cristo" aí existe genuína verdade </w:t>
      </w:r>
    </w:p>
    <w:p w:rsidR="00CF0178" w:rsidRPr="005C238F" w:rsidRDefault="00CF0178" w:rsidP="00CF0178">
      <w:pPr>
        <w:pStyle w:val="Recuodecorpodetexto"/>
        <w:rPr>
          <w:rFonts w:ascii="Trebuchet MS" w:hAnsi="Trebuchet MS"/>
        </w:rPr>
      </w:pPr>
      <w:r w:rsidRPr="005C238F">
        <w:rPr>
          <w:rFonts w:ascii="Trebuchet MS" w:hAnsi="Trebuchet MS"/>
        </w:rPr>
        <w:t xml:space="preserve">b) Reunidos na igreja em espírito e corpo, é só a primeira parte, a realidade aparece quando adoramos em espírito e em verdade.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c) Não esqueçamos: a religião vem de dentro para fora; o poder vem de cima para baixo. Com as mãos construímos muitos deuses e criamos muitos homens, mas só com o Espírito de Deus, se constroem homens de Deus.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d) Vejam esta experiência: a Salvação estava acima dos bancos da igreja cristã.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Napoleão, imperador da França, por um erro estratégico, perdera a batalha de Leipzig, foi derrotado pelo exército conjunto da Áustria, Prússia, Rússia e Suécia. Os soldados vitoriosos invadiram então o norte da Itália, na intenção de expulsarem os franceses ali residentes, mas matavam também italianos.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Havia na região um fazendeiro, amigo de Verdi, dono de uma hospedaria. O fazendeiro amigo avisou que os soldados da cavalaria russa, estavam vindo para aquele lugar.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O Sr. Verdi correu para a escada clamando a sua esposa: "Fuja com o bebê para a igreja!". A Sra. Verdi envolveu </w:t>
      </w:r>
      <w:r w:rsidRPr="005C238F">
        <w:rPr>
          <w:rFonts w:ascii="Trebuchet MS" w:eastAsia="MS Mincho" w:hAnsi="Trebuchet MS"/>
          <w:lang w:val="it-IT"/>
        </w:rPr>
        <w:t>Guiseppe</w:t>
      </w:r>
      <w:r w:rsidRPr="005C238F">
        <w:rPr>
          <w:rFonts w:ascii="Trebuchet MS" w:eastAsia="MS Mincho" w:hAnsi="Trebuchet MS"/>
        </w:rPr>
        <w:t xml:space="preserve"> num cobertor e correu para a igreja, enquanto seu marido ficou para trás a fim de tentar se esconder sob o assoalho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Quando aquela senhora chegou à igreja, não conseguiu entrar. A igreja estava lotada com crianças, mulheres e homens, ao redor do altar. Procurando em volta de si um meio de se esconder, a Sra. Verdi notou a escada que levava à torre da sino da igreja. Segurando o garoto fortemente contra o peito, ela subiu rapidamente a escada e ficou agachada no pequeno compartimento onde ficava o sino. Acima das fortes batidas do seu coração ela podia ouvir o galopar dos cavalos dos russos.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Subitamente, pararam diante da igreja; os soldados arrombaram a porta e mataram todos os que ali estavam.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Aquela senhora que foi, com esforço e sacrifício, levando seu filho lá para a torre, ficou com vida; o seu filho se tornou o mais famoso compositor de música do mundo inteiro.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Nós dissemos no início deste fato real, que a Salvação estava acima dos bancos da igreja cristã.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e) Vejam: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Freqüentemente, nós assistimos "famosos pregadores", que dizem: "Procurem a igreja mais próxima da sua casa, não interessa a denominação e nem o culto que prestam a Deus. Qualquer coisa serve! Esse é, sem dúvida, um convite à neutralidade religiosa.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lastRenderedPageBreak/>
        <w:t xml:space="preserve">f) A salvação, meus irmãos, não depende de igrejas ou cultos de qualquer espécie, mas do conhecimento da verdade que liberta. "E conhecereis a verdade; e a verdade vos libertará." João 8:32.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A mãe do famoso compositor Verdi, se tivesse apenas corrido para a igreja, e juntamente com a maioria rodeando o altar, rezando o terço, e não tivesse procurado o refúgio verdadeiro – a torre dos sinos – teria sido morta com seu filhinho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g) Vejam: A maioria das pessoas que abordarmos na intenção de levá-los a pensar na salvação em Cristo, elas nos respondem: "Eu sou uma pessoa boa; não faço mal a ninguém,não tiro nada de ninguém! E, em questão de religiosa, política ou de futebol, eu sou neutro, não discuto com ninguém".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h) Em política e futebol eu imagino que ele deve estar certo, mas em religião, não existem neutros. "Quem comigo não ajunta, espalha", disse Jesus (Mateus 12:30).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i) Essas pessoas podem até, falsamente, estarem se sentindo bem", quando tentam andar no caminho neutro, mas realmente não existe essa estrada.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Alguém disse: "Dois caminhos existem; apenas dois para viajar; um é ascendente, repleto de lutas e louvor. Outro é descendente; ainda que pareça risonho, seu pra£er é ilusório, seu amor é um sonho; seu amor é um sonho, e somente um sonho!"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j) A maior necessidade de muitos, a se convencerem de que "o destino não é um caso de oportunidade, mas de escolha."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>k) Não existe o propalado purgatório (lugar de purificar a alma após a morte), não existe purgatório após a morte, mas é durante a vida que se reúnem as características cristãs para a salvação eterna: "de sorte que haja em vós o mesmo sentimento que houve em Cristo Jesus nosso Senhor" Filip. 2:5, ou isso, ou se está desperdiçando oportunidades para a perdição eterna.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>l) Ouçam irmãos: não importa se você é rico ou pobre, bonito ou feio, analfabeto ou letrado, você estará vivendo para a eternidade, de acordo com a decisão da sua alma; isto é, se você colocar alma no corpo dos seus intentos, você atingirá com grande poder a Eternidade.</w:t>
      </w:r>
    </w:p>
    <w:p w:rsidR="00CF0178" w:rsidRPr="005C238F" w:rsidRDefault="00CF0178" w:rsidP="00CF0178">
      <w:pPr>
        <w:pStyle w:val="Recuodecorpodetexto"/>
        <w:rPr>
          <w:rFonts w:ascii="Trebuchet MS" w:hAnsi="Trebuchet MS"/>
        </w:rPr>
      </w:pPr>
      <w:r w:rsidRPr="005C238F">
        <w:rPr>
          <w:rFonts w:ascii="Trebuchet MS" w:hAnsi="Trebuchet MS"/>
        </w:rPr>
        <w:t>m) Se você gerar negligência e espalhar ociosidade, você conseguirá nada, ou quase nada, além do céu azul.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n) Conta-se que uma senhora muito abastada rica, morava numa luxuosa mansão, servida por muitos empregados. Era uma senhora bastante religiosa mas, tinha idéias próprias sobre: caridade, sobre necessidades alheias, dever cristão e métodos evangélicos. Um dos </w:t>
      </w:r>
      <w:r w:rsidRPr="005C238F">
        <w:rPr>
          <w:rFonts w:ascii="Trebuchet MS" w:eastAsia="MS Mincho" w:hAnsi="Trebuchet MS"/>
        </w:rPr>
        <w:lastRenderedPageBreak/>
        <w:t>seus muitos serventes pertencia e freqüentava a mesma igreja da patroa.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>Apesar de ser um homem humilde e desprovido de recursos materiais, devolvia fielmente seus dízimos e ofertas, e ainda ajudava no que podia, os mais necessitados do que ele. Sobrando algum tempo, o seu João deixava de assistir às festas da mansão, que eram freqüentes, e gastava o tempo, visitando pessoas interessadas naquela igreja. Levava a sua bíblia e a lia confortando e animando os enfermos.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>Uma noite, a senhora rica, perdeu o sono, estava preocupada com o grande capital investido nas Bolsas de Valores em baixa, e nos investimentos com juros irrisórios. Já perto da madrugada adormeceu e teve um sonho curioso: era um anjo a chamando e convidando para visitar o Paraíso de Deus. Viu tão lindas coisas que, quase não porfia crer naquilo tudo. Certo momento o anjo começou a apontar as casas que serão as moradas dos fiéis, após a vinda de Cristo. Olhe, aquela linda mansão é aonde vai residir o senhor João da Silva, o seu empregado.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>Maravilha! Exclamou a rica visitante, em estado de perfeita felicidade, e deve ter imaginado, se o João o meu humilde servente receberá essa vivenda esplendorosa, como não será a minha? Mas, o anjo continuou caminhando e foi apontando, imóveis, animais, plantas, pedras preciosas e muitas outras belíssimas coisas, que aquela senhora nunca imaginou existir, tanta formosura, colorido, formas e tipos de ser e aparecer ao brilho eterno da glória de Deus.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>Já quase fora da cidade, no bairro mais modesto existente no Paraíso. o anjo se detém e, apontando para uma pequena casa diz: essa será a sua morada na eternidade. Decepcionada ela pergunta paira o anjo. Por que essa diferença tão grande entre mim e o João, meu simples empregado?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>A senhora já está dando a resposta, a diferença entre a senhora ele na terra é tão grande, como essas duas moradias demonstram. Ele está juntando caracteres semelhantes aos de Jesus: então estará mais próximo também aqui do Mestre, a senhora está espalhando amor próprio, satisfação própria, gozo próprio; e nada ajuntando para a eternidade.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>É óbvio que quando acordou do sono, aquela irmã, mudou a sua vida da água para o vinho. Entendeu, ainda em tempo, que: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>Quem espalha com o próximo ajunta com Deus, e quem ajunta para si mesmo, espalha sem Cristo.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>III) a) Concluímos que: quando o Mestre disse "Quem não ajunta espalha" avisava que: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lastRenderedPageBreak/>
        <w:t>1º) ou se ajunta o trigo celeste para a luz, ou se está espalhando o joio terrestre para as trevas;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2º) ou se é mensageiro divino, a serviço de Deus e do evangelho de Cristo, ou se é agente satânico no fraudulento ministério da perdição.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3º) Ensinava Jesus omita que: existe uma brilhante linha divisória entre os que servem a Deus e os que servem ao adversário de Deus;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4º) demonstrava o Divino Mestre em Seu inspirador provérbio: "quem não ajunta espalha". Que as trevas nunca, jamais, farão parceria com a Luz; a mentira sempre será engano; a verdade continuará sendo princípio divino; uma fiel representação de Deus.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>b) Se os agentes das trevas rondam como leões famintos as suas possíveis vítimas. Os enviados da Luz são, ovelhas no meio de lobos perigosos. Daí deveis exercer, a prudência das serpentes e a "simplicidade das pombas".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c) O alerta de I Pedro 5:8, é útil aos ceifeiros do reino dos Céus, "sede sóbrios e vigilantes".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1) "Toda alma esteja de prontidão. O adversário está ao vosso encalço, sede vigilantes, observando diligentemente para que alguma cilada cuidadosamente disfarçada e magistral, não vos apanhe de improviso" 8 Test., p.92.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2) Não nos devemos deter: quem colhe há de ter pressa, ceifando o máximo, no menor tempo possível, acautelemo-nos: não podemos perder a corrida para os irreverentes semeadores dos joios malignos.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3) Os juízos de Deus se aproximam da terra, logo tudo estará terminado; vivamos como se Cristo tivesse morrido ontem, ressuscitado hoje e voltasse amanhã.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4) Em 1 Coríntios 9:26. Paulo justifica a sua carreira: "Pois eu assim corro; não como coisa incerta; assim combato, não como batendo no ar".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d) Eu acredito que alguns de nós conhecemos muitos fatos relacionados com pessoas que gastaram a vida quase inteira, perseguindo um ideal oco, buscando atingir alvos no ar, correram atrás de nuvens coloridas e, finalmente, atingiram o nada.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1) Certo senhor imaginou que se ele guardasse moedas, no final da vida estaria rico. Resolve ajuntar moedas de todo valor, passando privações, enfrentando muitas dificuldades: ajuntou moedas e encheu vários sacos. Com esse almejado dinheiro, aos 75 anos de idade o nosso herói  faleceu. A família com dificuldade conseguiu entrar no quarto dele, tantas sacolas cheias de moedas que dificultavam o acesso àquele recinto.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lastRenderedPageBreak/>
        <w:t xml:space="preserve">Depois de encherem uma "Kombi", aquele dinheiro todo foi vendido a quilo no ferro velho, e seu Juca foi colocado num caixão de terceira categoria e enterrado numa cova rasa, lá no fundo do cemitério, de uma pequena cidade no afastado interior do Brasil.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2) Ouçam: projetos idealizados com sabedoria, "que do alto vem", reúne graça e é a glória de Deus. Projetos formulados com egoísmo, negligência e desobediência, retrata a glória de Satanás. Terminando perguntamos: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Você quer ajuntar com Cristo as primícias do Reino Eterno? Ou espalhar com Satanás os restolhos endereçados ao reino final?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Não nos esqueçamos que: quem ajunta com Cristo reúne glória e louvor para Deus.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Quem espalha com Satanás, alimenta o fogo do inferno vindouro, onde estarão os adversários de Deus e os anjos caídos.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 xml:space="preserve">f) Os salvos reunidos pelos fiéis, serão os filhos de Deus, os perdidos espalhados pelos infiéis, são as mercadorias de Satanás. </w:t>
      </w:r>
    </w:p>
    <w:p w:rsidR="00CF0178" w:rsidRPr="005C238F" w:rsidRDefault="00CF0178" w:rsidP="00CF0178">
      <w:pPr>
        <w:ind w:firstLine="567"/>
        <w:jc w:val="both"/>
        <w:rPr>
          <w:rFonts w:ascii="Trebuchet MS" w:eastAsia="MS Mincho" w:hAnsi="Trebuchet MS"/>
        </w:rPr>
      </w:pPr>
      <w:r w:rsidRPr="005C238F">
        <w:rPr>
          <w:rFonts w:ascii="Trebuchet MS" w:eastAsia="MS Mincho" w:hAnsi="Trebuchet MS"/>
        </w:rPr>
        <w:t>g) Vamos terminar lendo as palavras ditas diretamente por Cristo, Mateus 12:30 "Quem não é comigo é contra mim, e quem comigo não ajunta, espalha".</w:t>
      </w:r>
    </w:p>
    <w:p w:rsidR="00CF0178" w:rsidRPr="005C238F" w:rsidRDefault="00CF0178" w:rsidP="00CF0178">
      <w:pPr>
        <w:pStyle w:val="Recuodecorpodetexto"/>
        <w:rPr>
          <w:rFonts w:ascii="Trebuchet MS" w:hAnsi="Trebuchet MS"/>
        </w:rPr>
      </w:pPr>
      <w:r w:rsidRPr="005C238F">
        <w:rPr>
          <w:rFonts w:ascii="Trebuchet MS" w:hAnsi="Trebuchet MS"/>
        </w:rPr>
        <w:t xml:space="preserve"> Você quer ser, e ajuntar com Cristo? </w:t>
      </w:r>
    </w:p>
    <w:p w:rsidR="00CF0178" w:rsidRPr="005C238F" w:rsidRDefault="00CF0178" w:rsidP="00CF0178">
      <w:pPr>
        <w:pStyle w:val="Recuodecorpodetexto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77" w:rsidRDefault="002B6A77" w:rsidP="000F3338">
      <w:r>
        <w:separator/>
      </w:r>
    </w:p>
  </w:endnote>
  <w:endnote w:type="continuationSeparator" w:id="0">
    <w:p w:rsidR="002B6A77" w:rsidRDefault="002B6A7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77" w:rsidRDefault="002B6A77" w:rsidP="000F3338">
      <w:r>
        <w:separator/>
      </w:r>
    </w:p>
  </w:footnote>
  <w:footnote w:type="continuationSeparator" w:id="0">
    <w:p w:rsidR="002B6A77" w:rsidRDefault="002B6A7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</w:rPr>
    </w:pP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42512"/>
    <w:multiLevelType w:val="hybridMultilevel"/>
    <w:tmpl w:val="E286E0DC"/>
    <w:lvl w:ilvl="0" w:tplc="980C7FB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B6A77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F0178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1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F01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F0178"/>
  </w:style>
  <w:style w:type="paragraph" w:customStyle="1" w:styleId="Ttulo-A">
    <w:name w:val="Título - A"/>
    <w:basedOn w:val="Normal"/>
    <w:rsid w:val="00CF0178"/>
    <w:pPr>
      <w:jc w:val="center"/>
    </w:pPr>
    <w:rPr>
      <w:b/>
      <w:color w:val="FF0000"/>
      <w:sz w:val="30"/>
    </w:rPr>
  </w:style>
  <w:style w:type="paragraph" w:customStyle="1" w:styleId="textobblico-12">
    <w:name w:val="texto bíblico - 12"/>
    <w:basedOn w:val="Normal"/>
    <w:rsid w:val="00CF0178"/>
    <w:pPr>
      <w:ind w:firstLine="567"/>
      <w:jc w:val="both"/>
    </w:pPr>
    <w:rPr>
      <w:rFonts w:ascii="Arial" w:hAnsi="Arial"/>
      <w:sz w:val="24"/>
    </w:rPr>
  </w:style>
  <w:style w:type="paragraph" w:customStyle="1" w:styleId="Ttulo-B">
    <w:name w:val="Título - B"/>
    <w:basedOn w:val="Normal"/>
    <w:rsid w:val="00CF017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1932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2020-01-20T08:25:00Z</dcterms:created>
  <dcterms:modified xsi:type="dcterms:W3CDTF">2020-01-20T08:25:00Z</dcterms:modified>
  <cp:category>SERMÕES PARA QUARTAS-FEIRAS</cp:category>
</cp:coreProperties>
</file>