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7C" w:rsidRPr="007A7B02" w:rsidRDefault="00113A7C" w:rsidP="00113A7C">
      <w:pPr>
        <w:pStyle w:val="Ttulo-A"/>
        <w:rPr>
          <w:rFonts w:ascii="Trebuchet MS" w:eastAsia="MS Mincho" w:hAnsi="Trebuchet MS"/>
        </w:rPr>
      </w:pPr>
      <w:bookmarkStart w:id="0" w:name="_O__BERÇO"/>
      <w:bookmarkEnd w:id="0"/>
    </w:p>
    <w:p w:rsidR="00113A7C" w:rsidRPr="007A7B02" w:rsidRDefault="00113A7C" w:rsidP="00113A7C">
      <w:pPr>
        <w:pStyle w:val="Ttulo-A"/>
        <w:rPr>
          <w:rFonts w:ascii="Trebuchet MS" w:eastAsia="MS Mincho" w:hAnsi="Trebuchet MS"/>
          <w:sz w:val="36"/>
        </w:rPr>
      </w:pPr>
      <w:r w:rsidRPr="007A7B02">
        <w:rPr>
          <w:rFonts w:ascii="Trebuchet MS" w:eastAsia="MS Mincho" w:hAnsi="Trebuchet MS"/>
          <w:sz w:val="36"/>
        </w:rPr>
        <w:t xml:space="preserve">O  BERÇO  DE  PALHAS </w:t>
      </w:r>
    </w:p>
    <w:p w:rsidR="00113A7C" w:rsidRDefault="00113A7C" w:rsidP="00113A7C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7A7B02">
        <w:rPr>
          <w:rFonts w:ascii="Trebuchet MS" w:eastAsia="MS Mincho" w:hAnsi="Trebuchet MS"/>
          <w:b/>
          <w:bCs/>
        </w:rPr>
        <w:t xml:space="preserve">Ler Lucas 2:8-12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13A7C" w:rsidRPr="007A7B02" w:rsidRDefault="00113A7C" w:rsidP="00113A7C">
      <w:pPr>
        <w:ind w:firstLine="284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  <w:b/>
          <w:bCs/>
        </w:rPr>
        <w:t>I) a)</w:t>
      </w:r>
      <w:r w:rsidRPr="007A7B02">
        <w:rPr>
          <w:rFonts w:ascii="Trebuchet MS" w:eastAsia="MS Mincho" w:hAnsi="Trebuchet MS"/>
        </w:rPr>
        <w:t xml:space="preserve"> No verso 12 lemos: "E isto vos servirá de sinal: encontrareis uma criança envolta em faixas e deitada em manjedoura." </w:t>
      </w:r>
    </w:p>
    <w:p w:rsidR="00113A7C" w:rsidRPr="007A7B02" w:rsidRDefault="00113A7C" w:rsidP="00113A7C">
      <w:pPr>
        <w:pStyle w:val="citao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"Os anjos ficaram desapontados por encontrar seu divino Comandante numa posição de tão grande humilhação". R.H. 1872.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b) Os judeus, que por séculos pregaram, ensinaram e sacrificaram cordeiros, não o encontraram.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c) Herodes, o rei ímpio, tentou eliminar a possibilidade de um novo rei. </w:t>
      </w:r>
    </w:p>
    <w:p w:rsidR="00113A7C" w:rsidRPr="007A7B02" w:rsidRDefault="00113A7C" w:rsidP="00113A7C">
      <w:pPr>
        <w:pStyle w:val="Recuodecorpodetexto"/>
        <w:rPr>
          <w:rFonts w:ascii="Trebuchet MS" w:hAnsi="Trebuchet MS"/>
        </w:rPr>
      </w:pPr>
      <w:r w:rsidRPr="007A7B02">
        <w:rPr>
          <w:rFonts w:ascii="Trebuchet MS" w:hAnsi="Trebuchet MS"/>
        </w:rPr>
        <w:t xml:space="preserve">Maravilhosamente, naquele lugar humilde sob condições probantes. aparecia o Rei do universo: "Cujas saídas são desde os tempos antigos, desde os dias da eternidade." Miquéias 5:2.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13A7C" w:rsidRPr="007A7B02" w:rsidRDefault="00113A7C" w:rsidP="00113A7C">
      <w:pPr>
        <w:ind w:firstLine="284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  <w:b/>
          <w:bCs/>
        </w:rPr>
        <w:t>II a)</w:t>
      </w:r>
      <w:r w:rsidRPr="007A7B02">
        <w:rPr>
          <w:rFonts w:ascii="Trebuchet MS" w:eastAsia="MS Mincho" w:hAnsi="Trebuchet MS"/>
        </w:rPr>
        <w:t xml:space="preserve"> Por mais de mil anos, o povo escolhido, aguardou com ansiedade a vinda do seu Redentor.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b) Finalmente, presos ao jugo dos romanos, eles acreditavam ser o Messias não mais o seu redentor e salvador da alma, mas o seu libertador e conquistador do reino dos seus opressores.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c) Filosofavam os líderes do povo que o Messias deveria Se manifestar com muita pompa e fulminante poder.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d) Notem: diz o Espírito de Profecia: </w:t>
      </w:r>
    </w:p>
    <w:p w:rsidR="00113A7C" w:rsidRPr="007A7B02" w:rsidRDefault="00113A7C" w:rsidP="00113A7C">
      <w:pPr>
        <w:pStyle w:val="citao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"As igrejas do nosso tempo estão procurando engrandecimento mundano e acham-se tão pouco dispostas a discernir a luz das profecias e aceitar as evidências (sinais), de seu cumprimento, os quais revelam que Cristo virá em breve, como sucedeu com os judeus no tocante a seu primeiro aparecimento. Eles aguardavam o reinado temporal e triunfante do Messias em Jerusalém. </w:t>
      </w:r>
    </w:p>
    <w:p w:rsidR="00113A7C" w:rsidRPr="007A7B02" w:rsidRDefault="00113A7C" w:rsidP="00113A7C">
      <w:pPr>
        <w:pStyle w:val="citao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"Cristãos professos do nosso tempo estão esperando a prosperidade temporal da igreja, na conversão do mundo, e na iniciação do milênio temporal." (R.H. 1872, 24-12)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e) Sem dúvida, o rumo perigoso que muitas crenças evangélicas estão dando aos seus adeptos, nos deixam pasmados. Uma delas está doutrinando que "tendo a Cristo como parceiro, a fortuna é bem-vinda e a prosperidade material é realidade." Cristo no coração é sinônimo de muito dinheiro no bolso.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Cristo está Se tomando não mais o Redentor, na mentalidade de muitos deles, mas o distribuidor de riquezas materiais.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lastRenderedPageBreak/>
        <w:t xml:space="preserve">f) Disse alguém. "Quanto mais puros, verdadeiros e educados forem o amor e a religiosidade, mais pura verdadeira e educada será a capacidade comum que neles se fortifica, dando como resultado seguro a felicidade, a constância, a tenacidade e o espírito de sacrifício".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1) O grande pregador Spurgeon disse: "A questão não é somente o que podemos sentir, mas o que podemos fazer. Não é quantas lágrimas podemos derramar, mas sim quantos pecados podemos evitar; não quanto gozo podemos experimentar, mas que sacrifícios podemos fazer para o bem-estar dos outros. Não é quanta felicidade podemos usufruir, mas sim quantos deveres sarros podemos cumprir."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13A7C" w:rsidRPr="007A7B02" w:rsidRDefault="00113A7C" w:rsidP="00113A7C">
      <w:pPr>
        <w:ind w:firstLine="284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  <w:b/>
          <w:bCs/>
        </w:rPr>
        <w:t>III) a)</w:t>
      </w:r>
      <w:r w:rsidRPr="007A7B02">
        <w:rPr>
          <w:rFonts w:ascii="Trebuchet MS" w:eastAsia="MS Mincho" w:hAnsi="Trebuchet MS"/>
        </w:rPr>
        <w:t xml:space="preserve"> Vejam irmãos: </w:t>
      </w:r>
    </w:p>
    <w:p w:rsidR="00113A7C" w:rsidRPr="007A7B02" w:rsidRDefault="00113A7C" w:rsidP="00113A7C">
      <w:pPr>
        <w:pStyle w:val="Recuodecorpodetexto"/>
        <w:rPr>
          <w:rFonts w:ascii="Trebuchet MS" w:hAnsi="Trebuchet MS"/>
        </w:rPr>
      </w:pPr>
      <w:r w:rsidRPr="007A7B02">
        <w:rPr>
          <w:rFonts w:ascii="Trebuchet MS" w:hAnsi="Trebuchet MS"/>
        </w:rPr>
        <w:t xml:space="preserve">Aquele singular berço de palhas, oculto numa humilde estrebaria, na periferia da modesta Belém, estava abrigando, não só um Senhor, um Rei, mas sobretudo um Deus, Pai da Eternidade, o Deus forte, o Príncipe da Paz.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b) Desconhecido dos reis terrenos, desprezado pelos doutores da lei, desprestigiado pelos fariseus, ali sozinho, ao lado de Maria. a virtuosa e José, o homem justo, permaneceu como um testemunho, para confundir os séculos vindouros. </w:t>
      </w:r>
    </w:p>
    <w:p w:rsidR="00113A7C" w:rsidRPr="007A7B02" w:rsidRDefault="00113A7C" w:rsidP="00113A7C">
      <w:pPr>
        <w:pStyle w:val="Recuodecorpodetexto"/>
        <w:rPr>
          <w:rFonts w:ascii="Trebuchet MS" w:hAnsi="Trebuchet MS"/>
        </w:rPr>
      </w:pPr>
      <w:r w:rsidRPr="007A7B02">
        <w:rPr>
          <w:rFonts w:ascii="Trebuchet MS" w:hAnsi="Trebuchet MS"/>
        </w:rPr>
        <w:t xml:space="preserve">c) Paulo avisou que chegaria o tempo, sem dúvida é este, quando "não sofreriam a sã doutrina, mas tendo comichão nos ouvidos, amontoarão para si doutores conforme suas próprias concupiscências". II Timóteo 4:3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d) Falemos, por exemplo, de um pregador: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é vivo o público dirá: É muito nervoso.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é calmo: É muito mole.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tem cabelos grisalhos: Já é muito velho.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é novo: Não tem experiência.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quer modificar qualquer coisa, é revolucionário.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conserva as formas estabelecidas, não tem iniciativa.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prega com anotações, é maçante.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não usa notas, é superficial.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fala fazendo gestos, é teatral.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não faz gestos, parece de pau.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levanta um pouco a voz, grita muito. </w:t>
      </w:r>
    </w:p>
    <w:p w:rsidR="00113A7C" w:rsidRPr="007A7B02" w:rsidRDefault="00113A7C" w:rsidP="00113A7C">
      <w:pPr>
        <w:pStyle w:val="citao"/>
        <w:ind w:left="567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fala baixo, é monótono. </w:t>
      </w:r>
    </w:p>
    <w:p w:rsidR="00113A7C" w:rsidRPr="007A7B02" w:rsidRDefault="00113A7C" w:rsidP="00113A7C">
      <w:pPr>
        <w:pStyle w:val="citao"/>
        <w:ind w:left="1418" w:hanging="284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fica em casa para trabalhar, fazia melhor interessar-se um pouco pela vida dos seus paroquianos. </w:t>
      </w:r>
    </w:p>
    <w:p w:rsidR="00113A7C" w:rsidRPr="007A7B02" w:rsidRDefault="00113A7C" w:rsidP="00113A7C">
      <w:pPr>
        <w:pStyle w:val="citao"/>
        <w:ind w:left="1418" w:hanging="284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Se é visto nas ruas, faria melhor se, em vez de passear, estivesse no seu gabinete a preparar sermões.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lastRenderedPageBreak/>
        <w:t xml:space="preserve">e) Assim, vai-se escolhendo mensagens ao próprio gosto, e pregadores de acordo com vícios da vida moderna.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f) As palavras inspiradas de S, Mateus nos contam: "E, entrando na casa, acharam o menino com Maria Sua mãe, e, prostrando-se O adoraram: e abrindo os seus tesouros Lhe ofertaram dádivas." Mat. 2:11.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g) Maravilhosa adoração silenciosa.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A presença do bebê-Cristo, naquele bercinho humilde de palhas, dentro de uma sala de animais, arrancou a mais sublime adoração dos visitantes reis Magos. "Vimos a Sua estrela e viemos adorá-Lo", e reverentemente oferecem as suas dádivas.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h) Vimos a Sua estrela, viemos adorá-Lo!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A verdadeira adoração! A verdadeira estrela! A verdadeira reverência! A verdade e a vida.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i) Certamente, nAquele recém-nascido, envolto em panos e deitado no berço de palha divisamos: </w:t>
      </w:r>
    </w:p>
    <w:p w:rsidR="00113A7C" w:rsidRPr="007A7B02" w:rsidRDefault="00113A7C" w:rsidP="00113A7C">
      <w:pPr>
        <w:numPr>
          <w:ilvl w:val="0"/>
          <w:numId w:val="8"/>
        </w:numPr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a repreensão a toda espécie de orgulho: </w:t>
      </w:r>
    </w:p>
    <w:p w:rsidR="00113A7C" w:rsidRPr="007A7B02" w:rsidRDefault="00113A7C" w:rsidP="00113A7C">
      <w:pPr>
        <w:numPr>
          <w:ilvl w:val="0"/>
          <w:numId w:val="8"/>
        </w:numPr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o castigo a toda fora de vaidade; </w:t>
      </w:r>
    </w:p>
    <w:p w:rsidR="00113A7C" w:rsidRPr="007A7B02" w:rsidRDefault="00113A7C" w:rsidP="00113A7C">
      <w:pPr>
        <w:numPr>
          <w:ilvl w:val="0"/>
          <w:numId w:val="8"/>
        </w:numPr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a severa censura às ambições desmedidas; </w:t>
      </w:r>
    </w:p>
    <w:p w:rsidR="00113A7C" w:rsidRPr="007A7B02" w:rsidRDefault="00113A7C" w:rsidP="00113A7C">
      <w:pPr>
        <w:numPr>
          <w:ilvl w:val="0"/>
          <w:numId w:val="8"/>
        </w:numPr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uma enérgica admoestação ao apetite desordenado e irresponsável: </w:t>
      </w:r>
    </w:p>
    <w:p w:rsidR="00113A7C" w:rsidRPr="007A7B02" w:rsidRDefault="00113A7C" w:rsidP="00113A7C">
      <w:pPr>
        <w:numPr>
          <w:ilvl w:val="0"/>
          <w:numId w:val="8"/>
        </w:numPr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uma grave advertência ao desperdício do pão sagrado. </w:t>
      </w:r>
    </w:p>
    <w:p w:rsidR="00113A7C" w:rsidRPr="007A7B02" w:rsidRDefault="00113A7C" w:rsidP="00113A7C">
      <w:pPr>
        <w:ind w:firstLine="567"/>
        <w:jc w:val="both"/>
        <w:rPr>
          <w:rFonts w:ascii="Trebuchet MS" w:hAnsi="Trebuchet MS"/>
        </w:rPr>
      </w:pPr>
      <w:r w:rsidRPr="007A7B02">
        <w:rPr>
          <w:rFonts w:ascii="Trebuchet MS" w:eastAsia="MS Mincho" w:hAnsi="Trebuchet MS"/>
        </w:rPr>
        <w:t>j) "Maravilhai-vos ó Céus! E assombrai-vos ó Terra".</w:t>
      </w:r>
      <w:r w:rsidRPr="007A7B02">
        <w:rPr>
          <w:rFonts w:ascii="Trebuchet MS" w:hAnsi="Trebuchet MS"/>
        </w:rPr>
        <w:t xml:space="preserve">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Jesus surpreendeu a todo o universo criado, por ter aceito uma herança de quatro mil anos de degenerescência. E assombrou a Terna pela sua resignação, paciência e humildade diante de toda persistente tentação, e de toda dor insuportável.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k) Aquele berço de palhas: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1° ressurgiu no seio das nações, civilizando-as;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2° influiu na formação cristã dos povos;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3° comandou o comportamento dos homens de boa vontade;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4° abalou o reino satânico das trevas;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5° deixou uma senda luminosa, que parte da terra e chega até o Paraíso de Deus, por onde ascendem ladrões e meretrizes arrependidos, perversos transgressores, agora cristãos. Caminham felizes. Ex-pagãos jubilosos, contam as alegres novas do evangelho.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l) O cristianismo estabelecido por Jesus Cristo, "saiu vitorioso e para vencer"; oposições, críticas, perseguições, guerras, heresias, paganismo. e derrubar as barreiras judaicas da religião hipócrita e vazia.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m) Essa estrada de suor, sangue e lágrimas, passa muitas vezes pelo "vale da sombra da morte", mas, muitos fiéis transitam nessa vereda da justiça; destemidos e heroicamente vivem a fé de Jesus.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13A7C" w:rsidRPr="007A7B02" w:rsidRDefault="00113A7C" w:rsidP="00113A7C">
      <w:pPr>
        <w:ind w:firstLine="284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  <w:b/>
          <w:bCs/>
        </w:rPr>
        <w:t>IV) a)</w:t>
      </w:r>
      <w:r w:rsidRPr="007A7B02">
        <w:rPr>
          <w:rFonts w:ascii="Trebuchet MS" w:eastAsia="MS Mincho" w:hAnsi="Trebuchet MS"/>
        </w:rPr>
        <w:t xml:space="preserve"> Há força na mensagem de Jesus; há poder no mensageiro da cruz.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b) Ouçam: No norte da Coréia, após a guerra, quando as comunistas passaram a governar, foi detido o líder evangélico Kim Boo-Xoungi; por vários dias ele ficou preso, numa caixa de noventa centímetros de largura por um metro e vinte de comprimento e um metro e vinte cinco de altura. </w:t>
      </w:r>
    </w:p>
    <w:p w:rsidR="00113A7C" w:rsidRPr="007A7B02" w:rsidRDefault="00113A7C" w:rsidP="00113A7C">
      <w:pPr>
        <w:pStyle w:val="Recuodecorpodetexto"/>
        <w:rPr>
          <w:rFonts w:ascii="Trebuchet MS" w:hAnsi="Trebuchet MS"/>
        </w:rPr>
      </w:pPr>
      <w:r w:rsidRPr="007A7B02">
        <w:rPr>
          <w:rFonts w:ascii="Trebuchet MS" w:hAnsi="Trebuchet MS"/>
        </w:rPr>
        <w:t xml:space="preserve">Quando era tirado de dentro da caixa, era para ser torturado. Depois que foi posto em liberdade, ainda por duas vezes foi preso e massacrado.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c) Outro adventista foi preso porque não queria cumprir tarefas militares, no quartel que servia, aos sábados, O comandante avisou que, no próximo sábado, ele devia estar no seu posto de dever, cumprindo ordens, e que ali ninguém podia escolher dias para guardar ou trabalhar.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"Todos aqui obedecem. e você vai obedecer também!"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O comandante fez questão de escalar o adventista para o próximo sábado. O rapaz. não foi fazer o serviço do quartel no sábado, mas solicitou ao comandante da companhia, para trocar o dia de serviço. Não foi possível.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O comandante do batalhão mandou chamar o rapaz. Disse muitas coisas desagradáveis e avisou: "No próximo sábado, você vai trabalhar, senão, você vai se arrepender para o resto de sua vida!"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No terceiro sábado, o rapaz não apareceu. O comandante mandou buscar o jovem no acampamento, levou com ele um pelotão de soldados, e conduziram o rapaz para um lugar deserto, e disse: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"Agora, nós vamos esperar você cavar a sua própria sepultura; vai cavando..."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Depois de umas três horas, a cova estava aberta. Ele mandou o rapaz se encostar numa árvore e disse aos soldados: "Apontem para atirar!"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"Um momento – disse o comandante. Eu vou falar com o Lucas pela última vez."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E, com palavras amáveis disse: "Olha, Lucas, você é um rapaz inteligente, prestimoso, de boa aparência, com rodo um futuro pela frente. Eu quero lhe fazer o último apelo. Você vai trabalhar no próximo sábado, ou vai querer ser enterrado nessa cova, que você mesmo abriu?"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Lucas olhou e disse: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– Comandante eu sei que o senhor é um homem de princípios, obediente aos seus superiores; eu gostaria de lhe obedecer sempre. </w:t>
      </w:r>
      <w:r w:rsidRPr="007A7B02">
        <w:rPr>
          <w:rFonts w:ascii="Trebuchet MS" w:eastAsia="MS Mincho" w:hAnsi="Trebuchet MS"/>
        </w:rPr>
        <w:lastRenderedPageBreak/>
        <w:t xml:space="preserve">Mas existe um Ser superior a mim – é o Senhor, que me manda santificar o sábado. E, eu preciso obedecer a esse Senhor, Criador do mundo." E acrescentou: "Se os seus superiores lhe dessem ordens para cumprir, mas o Ministro do Exército lhe pedisse para fazer de outra forma, a quem o senhor obedeceria? Aos seus superiores, ou ao Ministro do Exército?"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"Bem", disse o comandante, "Eu não vou mata-lo, mas você vai ser encaminhado às autoridades superiores para ser julgado; lá, quem sabe. o seu Deus, que você guarda o sábado, faça a sua defesa!"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O rapaz foi levado e encaminhado. O processo foi parar nas mãos de um oficial superior. Ele mandou chamar o soldado.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– Lucas, por que você não obedeceu ao seu comandante, recusando-se a trabalhar junto com outros soldados?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"Senhor, disse Lucas, eu sou adventista do sétimo dia. Eu estou disposto a trabalhar o quanto for necessário, mas como adventista, eu respeito o sábado, de sexta ao pôr-do-sol, até sábado ao pôr-do-sol; fora desse horário, eu posso trabalhar a qualquer hora do dia ou da noite."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– Sabe de uma coisa, Lucas? Você está certo; eu tenho uma empregada que é fiel adventista; ela faz tudo lá em casa; a minha esposa não troca ela por ninguém, já está lá há 15 anos. Parabéns pela sua fidelidade. Eu gostaria que todos os meus soldados fossem adventistas como você, e como a minha empregada. Se você for lá em casa agora, ela está responsável pelos meus filhos menores e por todos os afazeres do lar. Graças a Deus, existem adventistas.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O rapaz saiu livre daquele processo sem desonrar a Deus, o Criador do sábado.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13A7C" w:rsidRPr="007A7B02" w:rsidRDefault="00113A7C" w:rsidP="00113A7C">
      <w:pPr>
        <w:ind w:firstLine="284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  <w:b/>
          <w:bCs/>
        </w:rPr>
        <w:t>V) a)</w:t>
      </w:r>
      <w:r w:rsidRPr="007A7B02">
        <w:rPr>
          <w:rFonts w:ascii="Trebuchet MS" w:eastAsia="MS Mincho" w:hAnsi="Trebuchet MS"/>
        </w:rPr>
        <w:t xml:space="preserve"> O berço de palhas em Belém, abrigava o Salvador do mundo, o Emanuel, Deus conosco. Mat. 1:23.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Daí aparecer a felicidade da jovem Maria, a confiança do carpinteiro José, a fé dos reis Magos, a certeza dos pastores das ovelhas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b) Emanuel (Deus conosco): </w:t>
      </w:r>
    </w:p>
    <w:p w:rsidR="00113A7C" w:rsidRPr="007A7B02" w:rsidRDefault="00113A7C" w:rsidP="00113A7C">
      <w:pPr>
        <w:numPr>
          <w:ilvl w:val="0"/>
          <w:numId w:val="9"/>
        </w:numPr>
        <w:tabs>
          <w:tab w:val="clear" w:pos="927"/>
          <w:tab w:val="num" w:pos="1276"/>
        </w:tabs>
        <w:ind w:left="1276" w:hanging="425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é o grito da alma no rugir das provas; </w:t>
      </w:r>
    </w:p>
    <w:p w:rsidR="00113A7C" w:rsidRPr="007A7B02" w:rsidRDefault="00113A7C" w:rsidP="00113A7C">
      <w:pPr>
        <w:numPr>
          <w:ilvl w:val="0"/>
          <w:numId w:val="9"/>
        </w:numPr>
        <w:tabs>
          <w:tab w:val="clear" w:pos="927"/>
          <w:tab w:val="num" w:pos="1276"/>
        </w:tabs>
        <w:ind w:left="1276" w:hanging="425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Deus conosco é o soar dos clarins do evangelho nas nossas duras jornadas cotidianas; </w:t>
      </w:r>
    </w:p>
    <w:p w:rsidR="00113A7C" w:rsidRPr="007A7B02" w:rsidRDefault="00113A7C" w:rsidP="00113A7C">
      <w:pPr>
        <w:numPr>
          <w:ilvl w:val="0"/>
          <w:numId w:val="9"/>
        </w:numPr>
        <w:tabs>
          <w:tab w:val="clear" w:pos="927"/>
          <w:tab w:val="num" w:pos="1276"/>
        </w:tabs>
        <w:ind w:left="1276" w:hanging="425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Deus conosco, é a resposta a todas as desventuras da vida, a todos os infortúnios do mundo. </w:t>
      </w:r>
    </w:p>
    <w:p w:rsidR="00113A7C" w:rsidRPr="007A7B02" w:rsidRDefault="00113A7C" w:rsidP="00113A7C">
      <w:pPr>
        <w:numPr>
          <w:ilvl w:val="0"/>
          <w:numId w:val="9"/>
        </w:numPr>
        <w:tabs>
          <w:tab w:val="clear" w:pos="927"/>
          <w:tab w:val="num" w:pos="1276"/>
        </w:tabs>
        <w:ind w:left="1276" w:hanging="425"/>
        <w:jc w:val="both"/>
        <w:rPr>
          <w:rFonts w:ascii="Trebuchet MS" w:hAnsi="Trebuchet MS"/>
        </w:rPr>
      </w:pPr>
      <w:r w:rsidRPr="007A7B02">
        <w:rPr>
          <w:rFonts w:ascii="Trebuchet MS" w:eastAsia="MS Mincho" w:hAnsi="Trebuchet MS"/>
        </w:rPr>
        <w:t xml:space="preserve">Deus conosco é o alvorecer de um novo mundo, cheio de graça e de verdade. </w:t>
      </w:r>
    </w:p>
    <w:p w:rsidR="00113A7C" w:rsidRPr="007A7B02" w:rsidRDefault="00113A7C" w:rsidP="00113A7C">
      <w:pPr>
        <w:numPr>
          <w:ilvl w:val="0"/>
          <w:numId w:val="9"/>
        </w:numPr>
        <w:tabs>
          <w:tab w:val="clear" w:pos="927"/>
          <w:tab w:val="num" w:pos="1276"/>
        </w:tabs>
        <w:ind w:left="1276" w:hanging="425"/>
        <w:jc w:val="both"/>
        <w:rPr>
          <w:rFonts w:ascii="Trebuchet MS" w:hAnsi="Trebuchet MS"/>
        </w:rPr>
      </w:pPr>
      <w:r w:rsidRPr="007A7B02">
        <w:rPr>
          <w:rFonts w:ascii="Trebuchet MS" w:eastAsia="MS Mincho" w:hAnsi="Trebuchet MS"/>
        </w:rPr>
        <w:lastRenderedPageBreak/>
        <w:t>Deus conosco: "Para nos assegurar Seu imutável conselho de paz, Deus deu Seu Filho unigênito a fim de que Se tornasse membro da família humana, retendo para sempre Sua natureza humana." D.T.N., pág. 25.</w:t>
      </w:r>
      <w:r w:rsidRPr="007A7B02">
        <w:rPr>
          <w:rFonts w:ascii="Trebuchet MS" w:hAnsi="Trebuchet MS"/>
        </w:rPr>
        <w:t xml:space="preserve">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1. Há dois mil anos, misturou-se com homens </w:t>
      </w:r>
      <w:r w:rsidRPr="007A7B02">
        <w:rPr>
          <w:rFonts w:ascii="Trebuchet MS" w:hAnsi="Trebuchet MS"/>
        </w:rPr>
        <w:t xml:space="preserve">e </w:t>
      </w:r>
      <w:r w:rsidRPr="007A7B02">
        <w:rPr>
          <w:rFonts w:ascii="Trebuchet MS" w:eastAsia="MS Mincho" w:hAnsi="Trebuchet MS"/>
        </w:rPr>
        <w:t xml:space="preserve">mulheres para </w:t>
      </w:r>
      <w:r w:rsidRPr="007A7B02">
        <w:rPr>
          <w:rFonts w:ascii="Trebuchet MS" w:hAnsi="Trebuchet MS"/>
        </w:rPr>
        <w:t>confirmá-</w:t>
      </w:r>
      <w:r w:rsidRPr="007A7B02">
        <w:rPr>
          <w:rFonts w:ascii="Trebuchet MS" w:eastAsia="MS Mincho" w:hAnsi="Trebuchet MS"/>
        </w:rPr>
        <w:t xml:space="preserve">los, sustê-los, para ajudar nas tentações, para os curar e abençoar. Sua vida era uma vida de serviço. E está conosco hoje de maneira tão definida e com o mesmo propósito que tinha quando com eles estava.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2. Deus estará conosco, do tanto da nossa fé, do tamanho do nosso amor, da força da nossa vontade.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3. Belém só ofereceu ao Deus Presente; uma manjedoura fora da cidade, e resultou na benção apenas aos estrangeiros reis Magos e aos pastores de ovelhas dos campos distantes.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4. Quanto do seu coração você vai dedicar ao Deus presente, para Ele habitar?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"Se alguém ouvir a minha voz e abrir a porta, entrarei em sua casa e cearei com ele, e ele, comigo." Apoc. 3:20.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5. Esta familiaridade entre Cristo, o Deus conosco, e o ser humano, produz laços eternos, vínculos permanentes, que nem a altura, largura ou qualquer propriedade material ou espiritual, pode nos isolar desse poderoso ser Criador de tudo. Rom 8:39.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13A7C" w:rsidRPr="007A7B02" w:rsidRDefault="00113A7C" w:rsidP="00113A7C">
      <w:pPr>
        <w:ind w:firstLine="284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  <w:b/>
          <w:bCs/>
        </w:rPr>
        <w:t>VI) a)</w:t>
      </w:r>
      <w:r w:rsidRPr="007A7B02">
        <w:rPr>
          <w:rFonts w:ascii="Trebuchet MS" w:eastAsia="MS Mincho" w:hAnsi="Trebuchet MS"/>
        </w:rPr>
        <w:t xml:space="preserve"> Nos escritos de </w:t>
      </w:r>
      <w:r w:rsidRPr="007A7B02">
        <w:rPr>
          <w:rFonts w:ascii="Trebuchet MS" w:eastAsia="MS Mincho" w:hAnsi="Trebuchet MS"/>
          <w:lang w:val="en-US"/>
        </w:rPr>
        <w:t>Noelene Johnson</w:t>
      </w:r>
      <w:r w:rsidRPr="007A7B02">
        <w:rPr>
          <w:rFonts w:ascii="Trebuchet MS" w:eastAsia="MS Mincho" w:hAnsi="Trebuchet MS"/>
        </w:rPr>
        <w:t xml:space="preserve"> lemos este acontecimento marcante: </w:t>
      </w:r>
    </w:p>
    <w:p w:rsidR="00113A7C" w:rsidRPr="007A7B02" w:rsidRDefault="00113A7C" w:rsidP="00113A7C">
      <w:pPr>
        <w:pStyle w:val="Recuodecorpodetexto"/>
        <w:rPr>
          <w:rFonts w:ascii="Trebuchet MS" w:hAnsi="Trebuchet MS"/>
        </w:rPr>
      </w:pPr>
      <w:r w:rsidRPr="007A7B02">
        <w:rPr>
          <w:rFonts w:ascii="Trebuchet MS" w:hAnsi="Trebuchet MS"/>
        </w:rPr>
        <w:t xml:space="preserve">"A festa judaica Hanukkah foi celebrada com especial fervor naquele ano. Cana lar, no setor residencial dos judeus, em Amsterdam, havia perdido algum membro da família. As forças ocupantes chamavam pais e filhos, algumas vezes famílias inteiras; e os transportavam para longe de casa, para nunca mais voltarem.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Joana e sua família temiam que cada dia seria o último em que estariam juntos. Porém, Joana contraiu febre escarlatina e, caiu receio de que a infecção se alastrasse, as autoridades totalitaristas, isolaram a família toda, até que ela se recuperasse.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Por estarem todos juntos, preparam a famosa festa judaica das luzes. Da sua cama, a enferma Joana pensava em seu povo e seu Deus. Repentinamente, compreendeu que, a despeito de todas as suas felizes tradições, e de tudo o que conheciam acerca de Deus, sua família fanaticamente ortodoxa, mal conheciam ao Deus real e verdadeiro. Mas, </w:t>
      </w:r>
      <w:r w:rsidRPr="007A7B02">
        <w:rPr>
          <w:rFonts w:ascii="Trebuchet MS" w:eastAsia="MS Mincho" w:hAnsi="Trebuchet MS"/>
          <w:sz w:val="27"/>
        </w:rPr>
        <w:t>acreditava que Deus, ainda apesar disso tudo, cuidava dela e de sua família</w:t>
      </w:r>
      <w:r w:rsidRPr="007A7B02">
        <w:rPr>
          <w:rFonts w:ascii="Trebuchet MS" w:eastAsia="MS Mincho" w:hAnsi="Trebuchet MS"/>
        </w:rPr>
        <w:t xml:space="preserve">. </w:t>
      </w:r>
    </w:p>
    <w:p w:rsidR="00113A7C" w:rsidRPr="007A7B02" w:rsidRDefault="00113A7C" w:rsidP="00113A7C">
      <w:pPr>
        <w:pStyle w:val="Recuodecorpodetexto"/>
        <w:rPr>
          <w:rFonts w:ascii="Trebuchet MS" w:hAnsi="Trebuchet MS"/>
        </w:rPr>
      </w:pPr>
      <w:r w:rsidRPr="007A7B02">
        <w:rPr>
          <w:rFonts w:ascii="Trebuchet MS" w:hAnsi="Trebuchet MS"/>
        </w:rPr>
        <w:lastRenderedPageBreak/>
        <w:t xml:space="preserve">Uma grande paz inundou o coração dela, quando repetia mentalmente, muitas vezes, as duas palavras bíblica: "Deus conosco". Sua família também, assim como ela, poderia se livrar dos seus terrores que estavam sofrendo, se tão-somente aceitassem essas palavras.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Esquecendo-se de sua própria doença, Joana decidiu ensinar esta verdade a sua família judia e ortodoxa. Com grandes letras artísticas, escreveu as duas inesquecíveis palavras em cores brilhantes, e colocou-as na parede acima de sua cama. Então, selecionou lenços mais brancos e em cada um bordou: "Deus conosco".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A família, tempos depois, foi dispersa e morta, só escapando Joana, que continua com essa feliz e salvadora verdade: "Deus conosco, Jesus conosco".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b) </w:t>
      </w:r>
      <w:r w:rsidRPr="007A7B02">
        <w:rPr>
          <w:rFonts w:ascii="Trebuchet MS" w:eastAsia="MS Mincho" w:hAnsi="Trebuchet MS"/>
          <w:sz w:val="26"/>
        </w:rPr>
        <w:t>A salvação entrou no coração daquela judia, de família fanaticamente ortodoxa, fazendo dela uma vibrante cristã, serva de Jesus Cristo</w:t>
      </w:r>
      <w:r w:rsidRPr="007A7B02">
        <w:rPr>
          <w:rFonts w:ascii="Trebuchet MS" w:eastAsia="MS Mincho" w:hAnsi="Trebuchet MS"/>
        </w:rPr>
        <w:t xml:space="preserve">. </w:t>
      </w:r>
    </w:p>
    <w:p w:rsidR="00113A7C" w:rsidRPr="007A7B02" w:rsidRDefault="00113A7C" w:rsidP="00113A7C">
      <w:pPr>
        <w:pStyle w:val="Recuodecorpodetexto"/>
        <w:rPr>
          <w:rFonts w:ascii="Trebuchet MS" w:hAnsi="Trebuchet MS"/>
        </w:rPr>
      </w:pPr>
      <w:r w:rsidRPr="007A7B02">
        <w:rPr>
          <w:rFonts w:ascii="Trebuchet MS" w:hAnsi="Trebuchet MS"/>
        </w:rPr>
        <w:t xml:space="preserve">c) Você que me ouve: Jesus quer também estar com você, e à semelhança de tantos outros milhões que O aceitaram, quer lhe fazer feliz. Permita que as palhas poderosas do berço da manjedoura, acenda em seu coração a chama brilhante – o Deus conosco.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  <w:r w:rsidRPr="007A7B02">
        <w:rPr>
          <w:rFonts w:ascii="Trebuchet MS" w:eastAsia="MS Mincho" w:hAnsi="Trebuchet MS"/>
        </w:rPr>
        <w:t xml:space="preserve">Você quer isso agora? Oremos. </w:t>
      </w:r>
    </w:p>
    <w:p w:rsidR="00113A7C" w:rsidRPr="007A7B02" w:rsidRDefault="00113A7C" w:rsidP="00113A7C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555" w:rsidRDefault="00012555" w:rsidP="000F3338">
      <w:r>
        <w:separator/>
      </w:r>
    </w:p>
  </w:endnote>
  <w:endnote w:type="continuationSeparator" w:id="0">
    <w:p w:rsidR="00012555" w:rsidRDefault="0001255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555" w:rsidRDefault="00012555" w:rsidP="000F3338">
      <w:r>
        <w:separator/>
      </w:r>
    </w:p>
  </w:footnote>
  <w:footnote w:type="continuationSeparator" w:id="0">
    <w:p w:rsidR="00012555" w:rsidRDefault="0001255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974"/>
    <w:multiLevelType w:val="hybridMultilevel"/>
    <w:tmpl w:val="A532FB9E"/>
    <w:lvl w:ilvl="0" w:tplc="34D2AE1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E31471"/>
    <w:multiLevelType w:val="hybridMultilevel"/>
    <w:tmpl w:val="DC9CD404"/>
    <w:lvl w:ilvl="0" w:tplc="1D02333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2555"/>
    <w:rsid w:val="00036B78"/>
    <w:rsid w:val="000F3338"/>
    <w:rsid w:val="00113A7C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A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13A7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13A7C"/>
  </w:style>
  <w:style w:type="paragraph" w:customStyle="1" w:styleId="Ttulo-A">
    <w:name w:val="Título - A"/>
    <w:basedOn w:val="Normal"/>
    <w:rsid w:val="00113A7C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113A7C"/>
    <w:pPr>
      <w:ind w:firstLine="567"/>
      <w:jc w:val="both"/>
    </w:pPr>
    <w:rPr>
      <w:rFonts w:ascii="Arial" w:hAnsi="Arial"/>
      <w:sz w:val="24"/>
    </w:rPr>
  </w:style>
  <w:style w:type="paragraph" w:customStyle="1" w:styleId="Ttulo-B">
    <w:name w:val="Título - B"/>
    <w:basedOn w:val="Normal"/>
    <w:rsid w:val="00113A7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2184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2020-01-20T08:29:00Z</dcterms:created>
  <dcterms:modified xsi:type="dcterms:W3CDTF">2020-01-20T08:29:00Z</dcterms:modified>
  <cp:category>SERMÕES PARA QUARTAS-FEIRAS</cp:category>
</cp:coreProperties>
</file>